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A8F9FD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0A8B2665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174CAF1C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3E68469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before="15"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6D7295AC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before="32" w:after="0" w:line="360" w:lineRule="auto"/>
        <w:ind w:right="9" w:firstLine="567"/>
        <w:jc w:val="center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PRE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F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spacing w:val="-3"/>
          <w:kern w:val="0"/>
          <w:sz w:val="24"/>
          <w:szCs w:val="24"/>
        </w:rPr>
        <w:t>T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U</w:t>
      </w:r>
      <w:r w:rsidRPr="00133876">
        <w:rPr>
          <w:rFonts w:ascii="Arial" w:hAnsi="Arial" w:cs="Arial"/>
          <w:b/>
          <w:bCs/>
          <w:spacing w:val="4"/>
          <w:kern w:val="0"/>
          <w:sz w:val="24"/>
          <w:szCs w:val="24"/>
        </w:rPr>
        <w:t>R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spacing w:val="-1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UN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b/>
          <w:bCs/>
          <w:spacing w:val="-6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L</w:t>
      </w:r>
      <w:r w:rsidRPr="00133876">
        <w:rPr>
          <w:rFonts w:ascii="Arial" w:hAnsi="Arial" w:cs="Arial"/>
          <w:b/>
          <w:bCs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 xml:space="preserve">E </w:t>
      </w:r>
      <w:r w:rsidR="00AF765E"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DIVISA ALEGRE</w:t>
      </w:r>
    </w:p>
    <w:p w14:paraId="5FE4C61E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6691569F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0B4F6EA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69715116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3B40B05B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3BBA5419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before="7"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6391008" w14:textId="712D8406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left="306" w:right="412" w:firstLine="567"/>
        <w:jc w:val="center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spacing w:val="-2"/>
          <w:kern w:val="0"/>
          <w:sz w:val="24"/>
          <w:szCs w:val="24"/>
        </w:rPr>
        <w:t>M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R</w:t>
      </w:r>
      <w:r w:rsidRPr="00133876">
        <w:rPr>
          <w:rFonts w:ascii="Arial" w:hAnsi="Arial" w:cs="Arial"/>
          <w:b/>
          <w:bCs/>
          <w:spacing w:val="3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spacing w:val="-8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L D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ESCR</w:t>
      </w:r>
      <w:r w:rsidRPr="00133876">
        <w:rPr>
          <w:rFonts w:ascii="Arial" w:hAnsi="Arial" w:cs="Arial"/>
          <w:b/>
          <w:bCs/>
          <w:spacing w:val="3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spacing w:val="-3"/>
          <w:kern w:val="0"/>
          <w:sz w:val="24"/>
          <w:szCs w:val="24"/>
        </w:rPr>
        <w:t>T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IV</w:t>
      </w:r>
      <w:r w:rsidRPr="00133876">
        <w:rPr>
          <w:rFonts w:ascii="Arial" w:hAnsi="Arial" w:cs="Arial"/>
          <w:b/>
          <w:bCs/>
          <w:spacing w:val="3"/>
          <w:kern w:val="0"/>
          <w:sz w:val="24"/>
          <w:szCs w:val="24"/>
        </w:rPr>
        <w:t>O</w:t>
      </w:r>
      <w:r w:rsidR="00433DA0" w:rsidRPr="00133876">
        <w:rPr>
          <w:rFonts w:ascii="Arial" w:hAnsi="Arial" w:cs="Arial"/>
          <w:b/>
          <w:bCs/>
          <w:spacing w:val="3"/>
          <w:kern w:val="0"/>
          <w:sz w:val="24"/>
          <w:szCs w:val="24"/>
        </w:rPr>
        <w:t xml:space="preserve"> E 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ESPEC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FI</w:t>
      </w:r>
      <w:r w:rsidRPr="00133876">
        <w:rPr>
          <w:rFonts w:ascii="Arial" w:hAnsi="Arial" w:cs="Arial"/>
          <w:b/>
          <w:bCs/>
          <w:spacing w:val="2"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-8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Ç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Õ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S T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ÉCN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IC</w:t>
      </w:r>
      <w:r w:rsidRPr="00133876">
        <w:rPr>
          <w:rFonts w:ascii="Arial" w:hAnsi="Arial" w:cs="Arial"/>
          <w:b/>
          <w:bCs/>
          <w:spacing w:val="-6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 xml:space="preserve">S 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spacing w:val="2"/>
          <w:kern w:val="0"/>
          <w:sz w:val="24"/>
          <w:szCs w:val="24"/>
        </w:rPr>
        <w:t xml:space="preserve"> </w:t>
      </w:r>
      <w:r w:rsidR="00AF765E" w:rsidRPr="00133876">
        <w:rPr>
          <w:rFonts w:ascii="Arial" w:hAnsi="Arial" w:cs="Arial"/>
          <w:b/>
          <w:bCs/>
          <w:spacing w:val="2"/>
          <w:kern w:val="0"/>
          <w:sz w:val="24"/>
          <w:szCs w:val="24"/>
        </w:rPr>
        <w:t xml:space="preserve">EXECUÇÃO DE </w:t>
      </w:r>
      <w:r w:rsidR="00406204" w:rsidRPr="00406204">
        <w:rPr>
          <w:rFonts w:ascii="Arial" w:hAnsi="Arial" w:cs="Arial"/>
          <w:b/>
          <w:bCs/>
          <w:spacing w:val="2"/>
          <w:kern w:val="0"/>
          <w:sz w:val="24"/>
          <w:szCs w:val="24"/>
        </w:rPr>
        <w:t>PAVIMENTAÇÃO ASFÁLTICA EM CONCRETO BETUMINOSO USINADO A QUENTE (CBUQ) NO MUNICÍPIO DE DIVISA ALEGRE - MG</w:t>
      </w:r>
    </w:p>
    <w:p w14:paraId="0628F1A7" w14:textId="77777777" w:rsidR="00C1626A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6BCB5920" w14:textId="77777777" w:rsidR="00133876" w:rsidRPr="00133876" w:rsidRDefault="00133876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3270912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before="2"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3B93FFD6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left="142" w:firstLine="567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u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spacing w:val="-3"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í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pi</w:t>
      </w:r>
      <w:r w:rsidRPr="00133876">
        <w:rPr>
          <w:rFonts w:ascii="Arial" w:hAnsi="Arial" w:cs="Arial"/>
          <w:b/>
          <w:bCs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 xml:space="preserve">: </w:t>
      </w:r>
      <w:r w:rsidR="00AF765E" w:rsidRPr="00133876">
        <w:rPr>
          <w:rFonts w:ascii="Arial" w:hAnsi="Arial" w:cs="Arial"/>
          <w:spacing w:val="-4"/>
          <w:kern w:val="0"/>
          <w:sz w:val="24"/>
          <w:szCs w:val="24"/>
        </w:rPr>
        <w:t>Divisa Alegre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-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G</w:t>
      </w:r>
      <w:r w:rsidRPr="00133876">
        <w:rPr>
          <w:rFonts w:ascii="Arial" w:hAnsi="Arial" w:cs="Arial"/>
          <w:kern w:val="0"/>
          <w:sz w:val="24"/>
          <w:szCs w:val="24"/>
        </w:rPr>
        <w:t>.</w:t>
      </w:r>
    </w:p>
    <w:p w14:paraId="37CA77CE" w14:textId="19611E2D" w:rsidR="00AF765E" w:rsidRPr="00133876" w:rsidRDefault="00C1626A" w:rsidP="00133876">
      <w:pPr>
        <w:widowControl w:val="0"/>
        <w:autoSpaceDE w:val="0"/>
        <w:autoSpaceDN w:val="0"/>
        <w:adjustRightInd w:val="0"/>
        <w:spacing w:before="7" w:after="0" w:line="360" w:lineRule="auto"/>
        <w:ind w:left="142" w:right="79" w:firstLine="567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br</w:t>
      </w:r>
      <w:r w:rsidRPr="00133876">
        <w:rPr>
          <w:rFonts w:ascii="Arial" w:hAnsi="Arial" w:cs="Arial"/>
          <w:b/>
          <w:bCs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:</w:t>
      </w:r>
      <w:r w:rsidRPr="00133876">
        <w:rPr>
          <w:rFonts w:ascii="Arial" w:hAnsi="Arial" w:cs="Arial"/>
          <w:b/>
          <w:bCs/>
          <w:spacing w:val="10"/>
          <w:kern w:val="0"/>
          <w:sz w:val="24"/>
          <w:szCs w:val="24"/>
        </w:rPr>
        <w:t xml:space="preserve"> </w:t>
      </w:r>
      <w:bookmarkStart w:id="0" w:name="_Hlk210822848"/>
      <w:r w:rsidR="00406204">
        <w:rPr>
          <w:rFonts w:ascii="Arial" w:hAnsi="Arial" w:cs="Arial"/>
          <w:spacing w:val="-1"/>
          <w:kern w:val="0"/>
          <w:sz w:val="24"/>
          <w:szCs w:val="24"/>
        </w:rPr>
        <w:t>P</w:t>
      </w:r>
      <w:r w:rsidR="00406204" w:rsidRPr="00406204">
        <w:rPr>
          <w:rFonts w:ascii="Arial" w:hAnsi="Arial" w:cs="Arial"/>
          <w:spacing w:val="-1"/>
          <w:kern w:val="0"/>
          <w:sz w:val="24"/>
          <w:szCs w:val="24"/>
        </w:rPr>
        <w:t>avimentação asfáltica em concreto betuminoso usinado a quente (CBUQ) no município de Divisa Alegre - MG</w:t>
      </w:r>
      <w:r w:rsidR="00AF765E" w:rsidRPr="00133876">
        <w:rPr>
          <w:rFonts w:ascii="Arial" w:hAnsi="Arial" w:cs="Arial"/>
          <w:spacing w:val="-1"/>
          <w:kern w:val="0"/>
          <w:sz w:val="24"/>
          <w:szCs w:val="24"/>
        </w:rPr>
        <w:t>.</w:t>
      </w:r>
      <w:bookmarkEnd w:id="0"/>
    </w:p>
    <w:p w14:paraId="6D62E31D" w14:textId="55B6D357" w:rsidR="00C1626A" w:rsidRPr="00133876" w:rsidRDefault="00C1626A" w:rsidP="00133876">
      <w:pPr>
        <w:widowControl w:val="0"/>
        <w:autoSpaceDE w:val="0"/>
        <w:autoSpaceDN w:val="0"/>
        <w:adjustRightInd w:val="0"/>
        <w:spacing w:before="7" w:after="0" w:line="360" w:lineRule="auto"/>
        <w:ind w:left="142" w:right="79" w:firstLine="567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kern w:val="0"/>
          <w:sz w:val="24"/>
          <w:szCs w:val="24"/>
        </w:rPr>
        <w:t>L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l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 xml:space="preserve">: </w:t>
      </w:r>
      <w:bookmarkStart w:id="1" w:name="_Hlk158810003"/>
      <w:r w:rsidR="002E69EF">
        <w:rPr>
          <w:rFonts w:ascii="Arial" w:hAnsi="Arial" w:cs="Arial"/>
          <w:spacing w:val="-1"/>
          <w:kern w:val="0"/>
          <w:sz w:val="24"/>
          <w:szCs w:val="24"/>
        </w:rPr>
        <w:t>Avenida João Meira dos Santos.</w:t>
      </w:r>
    </w:p>
    <w:p w14:paraId="05AFC21B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bookmarkEnd w:id="1"/>
    <w:p w14:paraId="42B62EF2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6233C909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7B45747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5C85260B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B115985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63A4483D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before="10"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30742EFE" w14:textId="5E1190AC" w:rsidR="00C1626A" w:rsidRPr="00133876" w:rsidRDefault="00AF765E" w:rsidP="00133876">
      <w:pPr>
        <w:widowControl w:val="0"/>
        <w:autoSpaceDE w:val="0"/>
        <w:autoSpaceDN w:val="0"/>
        <w:adjustRightInd w:val="0"/>
        <w:spacing w:after="0" w:line="360" w:lineRule="auto"/>
        <w:ind w:right="9" w:firstLine="567"/>
        <w:jc w:val="center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spacing w:val="-4"/>
          <w:kern w:val="0"/>
          <w:sz w:val="24"/>
          <w:szCs w:val="24"/>
        </w:rPr>
        <w:t>Divisa Alegre</w:t>
      </w:r>
      <w:r w:rsidR="00C1626A" w:rsidRPr="00133876">
        <w:rPr>
          <w:rFonts w:ascii="Arial" w:hAnsi="Arial" w:cs="Arial"/>
          <w:kern w:val="0"/>
          <w:sz w:val="24"/>
          <w:szCs w:val="24"/>
        </w:rPr>
        <w:t>,</w:t>
      </w:r>
      <w:r w:rsidR="00C1626A"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="00195CB2">
        <w:rPr>
          <w:rFonts w:ascii="Arial" w:hAnsi="Arial" w:cs="Arial"/>
          <w:spacing w:val="2"/>
          <w:kern w:val="0"/>
          <w:sz w:val="24"/>
          <w:szCs w:val="24"/>
        </w:rPr>
        <w:t>outubro de 2025</w:t>
      </w:r>
      <w:r w:rsidR="00C1626A" w:rsidRPr="00133876">
        <w:rPr>
          <w:rFonts w:ascii="Arial" w:hAnsi="Arial" w:cs="Arial"/>
          <w:kern w:val="0"/>
          <w:sz w:val="24"/>
          <w:szCs w:val="24"/>
        </w:rPr>
        <w:t>.</w:t>
      </w:r>
    </w:p>
    <w:p w14:paraId="27EB1CB5" w14:textId="77777777" w:rsidR="00C1626A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left="3260" w:right="3352"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36658F95" w14:textId="77777777" w:rsidR="00132E89" w:rsidRDefault="00132E89" w:rsidP="00133876">
      <w:pPr>
        <w:widowControl w:val="0"/>
        <w:autoSpaceDE w:val="0"/>
        <w:autoSpaceDN w:val="0"/>
        <w:adjustRightInd w:val="0"/>
        <w:spacing w:after="0" w:line="360" w:lineRule="auto"/>
        <w:ind w:left="3260" w:right="3352"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43B9026" w14:textId="71421607" w:rsidR="00132E89" w:rsidRPr="00133876" w:rsidRDefault="00132E89" w:rsidP="00133876">
      <w:pPr>
        <w:widowControl w:val="0"/>
        <w:autoSpaceDE w:val="0"/>
        <w:autoSpaceDN w:val="0"/>
        <w:adjustRightInd w:val="0"/>
        <w:spacing w:after="0" w:line="360" w:lineRule="auto"/>
        <w:ind w:left="3260" w:right="3352" w:firstLine="567"/>
        <w:jc w:val="both"/>
        <w:rPr>
          <w:rFonts w:ascii="Arial" w:hAnsi="Arial" w:cs="Arial"/>
          <w:kern w:val="0"/>
          <w:sz w:val="24"/>
          <w:szCs w:val="24"/>
        </w:rPr>
        <w:sectPr w:rsidR="00132E89" w:rsidRPr="00133876" w:rsidSect="00133876">
          <w:headerReference w:type="default" r:id="rId7"/>
          <w:pgSz w:w="11940" w:h="16860"/>
          <w:pgMar w:top="2480" w:right="1440" w:bottom="851" w:left="1560" w:header="938" w:footer="0" w:gutter="0"/>
          <w:pgNumType w:start="1"/>
          <w:cols w:space="720"/>
          <w:noEndnote/>
        </w:sectPr>
      </w:pPr>
    </w:p>
    <w:p w14:paraId="2C1605C1" w14:textId="77777777" w:rsidR="00C1626A" w:rsidRPr="00133876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b/>
          <w:bCs/>
          <w:sz w:val="24"/>
          <w:szCs w:val="24"/>
        </w:rPr>
      </w:pPr>
      <w:r w:rsidRPr="00133876">
        <w:rPr>
          <w:rFonts w:ascii="Arial" w:hAnsi="Arial" w:cs="Arial"/>
          <w:b/>
          <w:bCs/>
          <w:sz w:val="24"/>
          <w:szCs w:val="24"/>
        </w:rPr>
        <w:lastRenderedPageBreak/>
        <w:t>1.Introdução</w:t>
      </w:r>
    </w:p>
    <w:p w14:paraId="45D928D9" w14:textId="1B03AB43" w:rsidR="00C1626A" w:rsidRPr="00133876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133876">
        <w:rPr>
          <w:rFonts w:ascii="Arial" w:hAnsi="Arial" w:cs="Arial"/>
          <w:sz w:val="24"/>
          <w:szCs w:val="24"/>
        </w:rPr>
        <w:t xml:space="preserve">Este projeto básico visa fornecer elementos e subsídios que possibilitem viabilizar a </w:t>
      </w:r>
      <w:r w:rsidR="00B12593">
        <w:rPr>
          <w:rFonts w:ascii="Arial" w:hAnsi="Arial" w:cs="Arial"/>
          <w:sz w:val="24"/>
          <w:szCs w:val="24"/>
        </w:rPr>
        <w:t>e</w:t>
      </w:r>
      <w:r w:rsidR="00AF765E" w:rsidRPr="00133876">
        <w:rPr>
          <w:rFonts w:ascii="Arial" w:hAnsi="Arial" w:cs="Arial"/>
          <w:sz w:val="24"/>
          <w:szCs w:val="24"/>
        </w:rPr>
        <w:t xml:space="preserve">xecução </w:t>
      </w:r>
      <w:r w:rsidR="00B12593">
        <w:rPr>
          <w:rFonts w:ascii="Arial" w:hAnsi="Arial" w:cs="Arial"/>
          <w:sz w:val="24"/>
          <w:szCs w:val="24"/>
        </w:rPr>
        <w:t xml:space="preserve">de </w:t>
      </w:r>
      <w:r w:rsidR="00406204">
        <w:rPr>
          <w:rFonts w:ascii="Arial" w:hAnsi="Arial" w:cs="Arial"/>
          <w:sz w:val="24"/>
          <w:szCs w:val="24"/>
        </w:rPr>
        <w:t>p</w:t>
      </w:r>
      <w:r w:rsidR="00406204" w:rsidRPr="00406204">
        <w:rPr>
          <w:rFonts w:ascii="Arial" w:hAnsi="Arial" w:cs="Arial"/>
          <w:sz w:val="24"/>
          <w:szCs w:val="24"/>
        </w:rPr>
        <w:t>avimentação asfáltica em concreto betuminoso usinado a quente (CBUQ) no município de Divisa Alegre - MG.</w:t>
      </w:r>
    </w:p>
    <w:p w14:paraId="3700E9AB" w14:textId="43AF66F5" w:rsidR="00C1626A" w:rsidRPr="00B12593" w:rsidRDefault="00C1626A" w:rsidP="00B12593">
      <w:pPr>
        <w:spacing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B12593">
        <w:rPr>
          <w:rFonts w:ascii="Arial" w:hAnsi="Arial" w:cs="Arial"/>
          <w:sz w:val="24"/>
          <w:szCs w:val="24"/>
        </w:rPr>
        <w:t>Essas</w:t>
      </w:r>
      <w:r w:rsidRPr="00B12593">
        <w:rPr>
          <w:rFonts w:ascii="Arial" w:hAnsi="Arial" w:cs="Arial"/>
          <w:sz w:val="24"/>
          <w:szCs w:val="24"/>
        </w:rPr>
        <w:tab/>
        <w:t>obras</w:t>
      </w:r>
      <w:r w:rsidRPr="00B12593">
        <w:rPr>
          <w:rFonts w:ascii="Arial" w:hAnsi="Arial" w:cs="Arial"/>
          <w:sz w:val="24"/>
          <w:szCs w:val="24"/>
        </w:rPr>
        <w:tab/>
        <w:t>serão</w:t>
      </w:r>
      <w:r w:rsidRPr="00B12593">
        <w:rPr>
          <w:rFonts w:ascii="Arial" w:hAnsi="Arial" w:cs="Arial"/>
          <w:sz w:val="24"/>
          <w:szCs w:val="24"/>
        </w:rPr>
        <w:tab/>
        <w:t>executadas</w:t>
      </w:r>
      <w:r w:rsidRPr="00B12593">
        <w:rPr>
          <w:rFonts w:ascii="Arial" w:hAnsi="Arial" w:cs="Arial"/>
          <w:sz w:val="24"/>
          <w:szCs w:val="24"/>
        </w:rPr>
        <w:tab/>
        <w:t>em</w:t>
      </w:r>
      <w:r w:rsidR="00B12593">
        <w:rPr>
          <w:rFonts w:ascii="Arial" w:hAnsi="Arial" w:cs="Arial"/>
          <w:sz w:val="24"/>
          <w:szCs w:val="24"/>
        </w:rPr>
        <w:t xml:space="preserve"> </w:t>
      </w:r>
      <w:r w:rsidRPr="00B12593">
        <w:rPr>
          <w:rFonts w:ascii="Arial" w:hAnsi="Arial" w:cs="Arial"/>
          <w:sz w:val="24"/>
          <w:szCs w:val="24"/>
        </w:rPr>
        <w:t>conformidade</w:t>
      </w:r>
      <w:r w:rsidR="005F7F98" w:rsidRPr="00B12593">
        <w:rPr>
          <w:rFonts w:ascii="Arial" w:hAnsi="Arial" w:cs="Arial"/>
          <w:sz w:val="24"/>
          <w:szCs w:val="24"/>
        </w:rPr>
        <w:t xml:space="preserve"> </w:t>
      </w:r>
      <w:r w:rsidRPr="00B12593">
        <w:rPr>
          <w:rFonts w:ascii="Arial" w:hAnsi="Arial" w:cs="Arial"/>
          <w:sz w:val="24"/>
          <w:szCs w:val="24"/>
        </w:rPr>
        <w:t>com</w:t>
      </w:r>
      <w:r w:rsidR="00AF765E" w:rsidRPr="00B12593">
        <w:rPr>
          <w:rFonts w:ascii="Arial" w:hAnsi="Arial" w:cs="Arial"/>
          <w:sz w:val="24"/>
          <w:szCs w:val="24"/>
        </w:rPr>
        <w:t xml:space="preserve"> </w:t>
      </w:r>
      <w:r w:rsidRPr="00B12593">
        <w:rPr>
          <w:rFonts w:ascii="Arial" w:hAnsi="Arial" w:cs="Arial"/>
          <w:sz w:val="24"/>
          <w:szCs w:val="24"/>
        </w:rPr>
        <w:t>a</w:t>
      </w:r>
      <w:r w:rsidR="00B12593" w:rsidRPr="00B12593">
        <w:rPr>
          <w:rFonts w:ascii="Arial" w:hAnsi="Arial" w:cs="Arial"/>
          <w:sz w:val="24"/>
          <w:szCs w:val="24"/>
        </w:rPr>
        <w:t xml:space="preserve"> </w:t>
      </w:r>
      <w:r w:rsidRPr="00B12593">
        <w:rPr>
          <w:rFonts w:ascii="Arial" w:hAnsi="Arial" w:cs="Arial"/>
          <w:sz w:val="24"/>
          <w:szCs w:val="24"/>
        </w:rPr>
        <w:t>metodologia</w:t>
      </w:r>
      <w:r w:rsidR="00B12593">
        <w:rPr>
          <w:rFonts w:ascii="Arial" w:hAnsi="Arial" w:cs="Arial"/>
          <w:sz w:val="24"/>
          <w:szCs w:val="24"/>
        </w:rPr>
        <w:t xml:space="preserve"> </w:t>
      </w:r>
      <w:r w:rsidRPr="00B12593">
        <w:rPr>
          <w:rFonts w:ascii="Arial" w:hAnsi="Arial" w:cs="Arial"/>
          <w:sz w:val="24"/>
          <w:szCs w:val="24"/>
        </w:rPr>
        <w:t>e especificações anexas, em consonância com as normas técnicas brasileiras vigentes.</w:t>
      </w:r>
    </w:p>
    <w:p w14:paraId="391120FC" w14:textId="77777777" w:rsidR="00C1626A" w:rsidRPr="00133876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133876">
        <w:rPr>
          <w:rFonts w:ascii="Arial" w:hAnsi="Arial" w:cs="Arial"/>
          <w:sz w:val="24"/>
          <w:szCs w:val="24"/>
        </w:rPr>
        <w:t>Com a execução dessas obras, vislumbram melhorar as condições socioeconômicas dos moradores estabelecidos nos locais, que atualmente estão enfrentando circunstâncias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adversas, diante de problemas que envolvem a saúde, educação, transporte.</w:t>
      </w:r>
    </w:p>
    <w:p w14:paraId="612B318C" w14:textId="77777777" w:rsidR="00C1626A" w:rsidRPr="00133876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</w:p>
    <w:p w14:paraId="5118A512" w14:textId="77777777" w:rsidR="00C1626A" w:rsidRPr="00133876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b/>
          <w:bCs/>
          <w:sz w:val="24"/>
          <w:szCs w:val="24"/>
        </w:rPr>
      </w:pPr>
      <w:r w:rsidRPr="00133876">
        <w:rPr>
          <w:rFonts w:ascii="Arial" w:hAnsi="Arial" w:cs="Arial"/>
          <w:b/>
          <w:bCs/>
          <w:sz w:val="24"/>
          <w:szCs w:val="24"/>
        </w:rPr>
        <w:t>2.</w:t>
      </w:r>
      <w:r w:rsidR="00133876" w:rsidRPr="00133876">
        <w:rPr>
          <w:rFonts w:ascii="Arial" w:hAnsi="Arial" w:cs="Arial"/>
          <w:b/>
          <w:bCs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sz w:val="24"/>
          <w:szCs w:val="24"/>
        </w:rPr>
        <w:t>Justificativa</w:t>
      </w:r>
    </w:p>
    <w:p w14:paraId="079E4D97" w14:textId="24DCACF7" w:rsidR="002E69EF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133876">
        <w:rPr>
          <w:rFonts w:ascii="Arial" w:hAnsi="Arial" w:cs="Arial"/>
          <w:sz w:val="24"/>
          <w:szCs w:val="24"/>
        </w:rPr>
        <w:t>A execução dessas obras encontra-se justificada na necessidade premente de ser criada a infraestrutura básica urbana</w:t>
      </w:r>
      <w:r w:rsidR="00406204">
        <w:rPr>
          <w:rFonts w:ascii="Arial" w:hAnsi="Arial" w:cs="Arial"/>
          <w:sz w:val="24"/>
          <w:szCs w:val="24"/>
        </w:rPr>
        <w:t xml:space="preserve"> na </w:t>
      </w:r>
      <w:r w:rsidR="002E69EF">
        <w:rPr>
          <w:rFonts w:ascii="Arial" w:hAnsi="Arial" w:cs="Arial"/>
          <w:spacing w:val="-1"/>
          <w:kern w:val="0"/>
          <w:sz w:val="24"/>
          <w:szCs w:val="24"/>
        </w:rPr>
        <w:t>Avenida João Meira dos Santos</w:t>
      </w:r>
      <w:r w:rsidR="002E69EF" w:rsidRPr="00133876">
        <w:rPr>
          <w:rFonts w:ascii="Arial" w:hAnsi="Arial" w:cs="Arial"/>
          <w:sz w:val="24"/>
          <w:szCs w:val="24"/>
        </w:rPr>
        <w:t xml:space="preserve"> </w:t>
      </w:r>
    </w:p>
    <w:p w14:paraId="68EF5538" w14:textId="295998BA" w:rsidR="00C1626A" w:rsidRPr="00133876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133876">
        <w:rPr>
          <w:rFonts w:ascii="Arial" w:hAnsi="Arial" w:cs="Arial"/>
          <w:sz w:val="24"/>
          <w:szCs w:val="24"/>
        </w:rPr>
        <w:t>O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objetivo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é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tornar</w:t>
      </w:r>
      <w:r w:rsid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essa</w:t>
      </w:r>
      <w:r w:rsidR="00406204">
        <w:rPr>
          <w:rFonts w:ascii="Arial" w:hAnsi="Arial" w:cs="Arial"/>
          <w:sz w:val="24"/>
          <w:szCs w:val="24"/>
        </w:rPr>
        <w:t xml:space="preserve"> via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melhor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estruturada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e</w:t>
      </w:r>
      <w:r w:rsid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organizada,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proporcionando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 xml:space="preserve">às famílias, os benefícios </w:t>
      </w:r>
      <w:r w:rsidR="00204640" w:rsidRPr="00133876">
        <w:rPr>
          <w:rFonts w:ascii="Arial" w:hAnsi="Arial" w:cs="Arial"/>
          <w:sz w:val="24"/>
          <w:szCs w:val="24"/>
        </w:rPr>
        <w:t>socioeconômicos</w:t>
      </w:r>
      <w:r w:rsidRPr="00133876">
        <w:rPr>
          <w:rFonts w:ascii="Arial" w:hAnsi="Arial" w:cs="Arial"/>
          <w:sz w:val="24"/>
          <w:szCs w:val="24"/>
        </w:rPr>
        <w:t xml:space="preserve"> mínimos.</w:t>
      </w:r>
      <w:r w:rsidR="00133876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Observando os acessos e a via utilizada pelos moradores, constata-se as dificuldades que os mesmos tem para conseguir se locomover para locais</w:t>
      </w:r>
      <w:r w:rsidR="005F7F98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de trabalho, sobretudo em virtude do mau estado de conservação e precariedade desta</w:t>
      </w:r>
      <w:r w:rsidR="005F7F98" w:rsidRPr="00133876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via. A pavimentação</w:t>
      </w:r>
      <w:r w:rsidR="00864D41">
        <w:rPr>
          <w:rFonts w:ascii="Arial" w:hAnsi="Arial" w:cs="Arial"/>
          <w:sz w:val="24"/>
          <w:szCs w:val="24"/>
        </w:rPr>
        <w:t xml:space="preserve"> </w:t>
      </w:r>
      <w:r w:rsidRPr="00133876">
        <w:rPr>
          <w:rFonts w:ascii="Arial" w:hAnsi="Arial" w:cs="Arial"/>
          <w:sz w:val="24"/>
          <w:szCs w:val="24"/>
        </w:rPr>
        <w:t>é uma necessidade dos locais ocupantes das áreas, já que tem como objetivo dotar a região beneficiada de um tráfego eficiente, de modo que a mesma se integre com mais facilidade o centro urbano.</w:t>
      </w:r>
    </w:p>
    <w:p w14:paraId="40A53271" w14:textId="77777777" w:rsidR="00C1626A" w:rsidRPr="00133876" w:rsidRDefault="00C1626A" w:rsidP="00133876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</w:p>
    <w:p w14:paraId="634109AD" w14:textId="10FF07E6" w:rsidR="00C1626A" w:rsidRPr="00133876" w:rsidRDefault="00C1626A" w:rsidP="005E726B">
      <w:pPr>
        <w:widowControl w:val="0"/>
        <w:autoSpaceDE w:val="0"/>
        <w:autoSpaceDN w:val="0"/>
        <w:adjustRightInd w:val="0"/>
        <w:spacing w:after="0" w:line="360" w:lineRule="auto"/>
        <w:ind w:left="142" w:right="3373" w:firstLine="567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kern w:val="0"/>
          <w:sz w:val="24"/>
          <w:szCs w:val="24"/>
        </w:rPr>
        <w:t xml:space="preserve">3. </w:t>
      </w:r>
      <w:r w:rsidRPr="00133876">
        <w:rPr>
          <w:rFonts w:ascii="Arial" w:hAnsi="Arial" w:cs="Arial"/>
          <w:b/>
          <w:bCs/>
          <w:spacing w:val="5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L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li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za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ç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ão</w:t>
      </w:r>
      <w:r w:rsidRPr="00133876">
        <w:rPr>
          <w:rFonts w:ascii="Arial" w:hAnsi="Arial" w:cs="Arial"/>
          <w:b/>
          <w:bCs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d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s obras</w:t>
      </w:r>
    </w:p>
    <w:p w14:paraId="511D13A1" w14:textId="26935FEA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left="101" w:right="101" w:firstLine="567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3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3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ão</w:t>
      </w:r>
      <w:r w:rsidRPr="00133876">
        <w:rPr>
          <w:rFonts w:ascii="Arial" w:hAnsi="Arial" w:cs="Arial"/>
          <w:spacing w:val="3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kern w:val="0"/>
          <w:sz w:val="24"/>
          <w:szCs w:val="24"/>
        </w:rPr>
        <w:t>ec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3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apenas</w:t>
      </w:r>
      <w:r w:rsidRPr="00133876">
        <w:rPr>
          <w:rFonts w:ascii="Arial" w:hAnsi="Arial" w:cs="Arial"/>
          <w:spacing w:val="3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na</w:t>
      </w:r>
      <w:r w:rsidR="00864D41">
        <w:rPr>
          <w:rFonts w:ascii="Arial" w:hAnsi="Arial" w:cs="Arial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área</w:t>
      </w:r>
      <w:r w:rsidRPr="00133876">
        <w:rPr>
          <w:rFonts w:ascii="Arial" w:hAnsi="Arial" w:cs="Arial"/>
          <w:spacing w:val="2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arcad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,</w:t>
      </w:r>
      <w:r w:rsidRPr="00133876">
        <w:rPr>
          <w:rFonts w:ascii="Arial" w:hAnsi="Arial" w:cs="Arial"/>
          <w:spacing w:val="3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3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do</w:t>
      </w:r>
      <w:r w:rsidRPr="00133876">
        <w:rPr>
          <w:rFonts w:ascii="Arial" w:hAnsi="Arial" w:cs="Arial"/>
          <w:spacing w:val="3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com</w:t>
      </w:r>
      <w:r w:rsidRPr="00133876">
        <w:rPr>
          <w:rFonts w:ascii="Arial" w:hAnsi="Arial" w:cs="Arial"/>
          <w:spacing w:val="3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 xml:space="preserve">o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oc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="00864D41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do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nil</w:t>
      </w:r>
      <w:r w:rsidRPr="00133876">
        <w:rPr>
          <w:rFonts w:ascii="Arial" w:hAnsi="Arial" w:cs="Arial"/>
          <w:kern w:val="0"/>
          <w:sz w:val="24"/>
          <w:szCs w:val="24"/>
        </w:rPr>
        <w:t>h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orça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ári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kern w:val="0"/>
          <w:sz w:val="24"/>
          <w:szCs w:val="24"/>
        </w:rPr>
        <w:t>o.</w:t>
      </w:r>
    </w:p>
    <w:p w14:paraId="3C1786FF" w14:textId="7FE472B4" w:rsidR="00232A56" w:rsidRPr="00133876" w:rsidRDefault="006310C8" w:rsidP="00232A56">
      <w:pPr>
        <w:widowControl w:val="0"/>
        <w:autoSpaceDE w:val="0"/>
        <w:autoSpaceDN w:val="0"/>
        <w:adjustRightInd w:val="0"/>
        <w:spacing w:after="0" w:line="360" w:lineRule="auto"/>
        <w:ind w:right="95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A área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de</w:t>
      </w:r>
      <w:r w:rsidR="00C1626A" w:rsidRPr="00133876">
        <w:rPr>
          <w:rFonts w:ascii="Arial" w:hAnsi="Arial" w:cs="Arial"/>
          <w:spacing w:val="-2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kern w:val="0"/>
          <w:sz w:val="24"/>
          <w:szCs w:val="24"/>
        </w:rPr>
        <w:t>nt</w:t>
      </w:r>
      <w:r w:rsidR="00C1626A" w:rsidRPr="00133876">
        <w:rPr>
          <w:rFonts w:ascii="Arial" w:hAnsi="Arial" w:cs="Arial"/>
          <w:spacing w:val="-2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="00C1626A"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="00C1626A" w:rsidRPr="00133876">
        <w:rPr>
          <w:rFonts w:ascii="Arial" w:hAnsi="Arial" w:cs="Arial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="00C1626A" w:rsidRPr="00133876">
        <w:rPr>
          <w:rFonts w:ascii="Arial" w:hAnsi="Arial" w:cs="Arial"/>
          <w:kern w:val="0"/>
          <w:sz w:val="24"/>
          <w:szCs w:val="24"/>
        </w:rPr>
        <w:t>ção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s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="00C1626A" w:rsidRPr="00133876">
        <w:rPr>
          <w:rFonts w:ascii="Arial" w:hAnsi="Arial" w:cs="Arial"/>
          <w:kern w:val="0"/>
          <w:sz w:val="24"/>
          <w:szCs w:val="24"/>
        </w:rPr>
        <w:t>á i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="00C1626A" w:rsidRPr="00133876">
        <w:rPr>
          <w:rFonts w:ascii="Arial" w:hAnsi="Arial" w:cs="Arial"/>
          <w:kern w:val="0"/>
          <w:sz w:val="24"/>
          <w:szCs w:val="24"/>
        </w:rPr>
        <w:t>seri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="00C1626A" w:rsidRPr="00133876">
        <w:rPr>
          <w:rFonts w:ascii="Arial" w:hAnsi="Arial" w:cs="Arial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spacing w:val="-2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em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="00C1626A" w:rsidRPr="00133876">
        <w:rPr>
          <w:rFonts w:ascii="Arial" w:hAnsi="Arial" w:cs="Arial"/>
          <w:kern w:val="0"/>
          <w:sz w:val="24"/>
          <w:szCs w:val="24"/>
        </w:rPr>
        <w:t>e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kern w:val="0"/>
          <w:sz w:val="24"/>
          <w:szCs w:val="24"/>
        </w:rPr>
        <w:t>o</w:t>
      </w:r>
      <w:r w:rsidR="00C1626A" w:rsidRPr="00133876">
        <w:rPr>
          <w:rFonts w:ascii="Arial" w:hAnsi="Arial" w:cs="Arial"/>
          <w:spacing w:val="-2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urb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kern w:val="0"/>
          <w:sz w:val="24"/>
          <w:szCs w:val="24"/>
        </w:rPr>
        <w:t>no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com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oc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u</w:t>
      </w:r>
      <w:r w:rsidR="00C1626A" w:rsidRPr="00133876">
        <w:rPr>
          <w:rFonts w:ascii="Arial" w:hAnsi="Arial" w:cs="Arial"/>
          <w:kern w:val="0"/>
          <w:sz w:val="24"/>
          <w:szCs w:val="24"/>
        </w:rPr>
        <w:t>p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kern w:val="0"/>
          <w:sz w:val="24"/>
          <w:szCs w:val="24"/>
        </w:rPr>
        <w:t>ção</w:t>
      </w:r>
      <w:r w:rsidR="00C1626A" w:rsidRPr="00133876">
        <w:rPr>
          <w:rFonts w:ascii="Arial" w:hAnsi="Arial" w:cs="Arial"/>
          <w:spacing w:val="-2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pred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C1626A" w:rsidRPr="00133876">
        <w:rPr>
          <w:rFonts w:ascii="Arial" w:hAnsi="Arial" w:cs="Arial"/>
          <w:kern w:val="0"/>
          <w:sz w:val="24"/>
          <w:szCs w:val="24"/>
        </w:rPr>
        <w:t>n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kern w:val="0"/>
          <w:sz w:val="24"/>
          <w:szCs w:val="24"/>
        </w:rPr>
        <w:t>nte</w:t>
      </w:r>
      <w:r w:rsidR="00133876">
        <w:rPr>
          <w:rFonts w:ascii="Arial" w:hAnsi="Arial" w:cs="Arial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kern w:val="0"/>
          <w:sz w:val="24"/>
          <w:szCs w:val="24"/>
        </w:rPr>
        <w:t>de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="005F7F98"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="005F7F98"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="005F7F98" w:rsidRPr="00133876">
        <w:rPr>
          <w:rFonts w:ascii="Arial" w:hAnsi="Arial" w:cs="Arial"/>
          <w:kern w:val="0"/>
          <w:sz w:val="24"/>
          <w:szCs w:val="24"/>
        </w:rPr>
        <w:t>s</w:t>
      </w:r>
      <w:r w:rsidR="005F7F98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5F7F98" w:rsidRPr="00133876">
        <w:rPr>
          <w:rFonts w:ascii="Arial" w:hAnsi="Arial" w:cs="Arial"/>
          <w:kern w:val="0"/>
          <w:sz w:val="24"/>
          <w:szCs w:val="24"/>
        </w:rPr>
        <w:t>dê</w:t>
      </w:r>
      <w:r w:rsidR="005F7F98"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="005F7F98" w:rsidRPr="00133876">
        <w:rPr>
          <w:rFonts w:ascii="Arial" w:hAnsi="Arial" w:cs="Arial"/>
          <w:kern w:val="0"/>
          <w:sz w:val="24"/>
          <w:szCs w:val="24"/>
        </w:rPr>
        <w:t>c</w:t>
      </w:r>
      <w:r w:rsidR="005F7F98"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="005F7F98" w:rsidRPr="00133876">
        <w:rPr>
          <w:rFonts w:ascii="Arial" w:hAnsi="Arial" w:cs="Arial"/>
          <w:kern w:val="0"/>
          <w:sz w:val="24"/>
          <w:szCs w:val="24"/>
        </w:rPr>
        <w:t>as</w:t>
      </w:r>
      <w:r w:rsidR="00C1626A" w:rsidRPr="00133876">
        <w:rPr>
          <w:rFonts w:ascii="Arial" w:hAnsi="Arial" w:cs="Arial"/>
          <w:spacing w:val="-4"/>
          <w:kern w:val="0"/>
          <w:sz w:val="24"/>
          <w:szCs w:val="24"/>
        </w:rPr>
        <w:t xml:space="preserve"> </w:t>
      </w:r>
      <w:r w:rsidR="00C1626A" w:rsidRPr="00133876">
        <w:rPr>
          <w:rFonts w:ascii="Arial" w:hAnsi="Arial" w:cs="Arial"/>
          <w:spacing w:val="3"/>
          <w:kern w:val="0"/>
          <w:sz w:val="24"/>
          <w:szCs w:val="24"/>
        </w:rPr>
        <w:t>f</w:t>
      </w:r>
      <w:r w:rsidR="00C1626A"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="00C1626A"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="00C1626A" w:rsidRPr="00133876">
        <w:rPr>
          <w:rFonts w:ascii="Arial" w:hAnsi="Arial" w:cs="Arial"/>
          <w:spacing w:val="-1"/>
          <w:kern w:val="0"/>
          <w:sz w:val="24"/>
          <w:szCs w:val="24"/>
        </w:rPr>
        <w:t>ili</w:t>
      </w:r>
      <w:r w:rsidR="00C1626A" w:rsidRPr="00133876">
        <w:rPr>
          <w:rFonts w:ascii="Arial" w:hAnsi="Arial" w:cs="Arial"/>
          <w:kern w:val="0"/>
          <w:sz w:val="24"/>
          <w:szCs w:val="24"/>
        </w:rPr>
        <w:t>ares</w:t>
      </w:r>
      <w:r w:rsidR="00864D41">
        <w:rPr>
          <w:rFonts w:ascii="Arial" w:hAnsi="Arial" w:cs="Arial"/>
          <w:kern w:val="0"/>
          <w:sz w:val="24"/>
          <w:szCs w:val="24"/>
        </w:rPr>
        <w:t xml:space="preserve"> e comércios</w:t>
      </w:r>
      <w:r w:rsidR="00C1626A" w:rsidRPr="00133876">
        <w:rPr>
          <w:rFonts w:ascii="Arial" w:hAnsi="Arial" w:cs="Arial"/>
          <w:kern w:val="0"/>
          <w:sz w:val="24"/>
          <w:szCs w:val="24"/>
        </w:rPr>
        <w:t>.</w:t>
      </w:r>
    </w:p>
    <w:p w14:paraId="48BB8279" w14:textId="56224F08" w:rsidR="00D92202" w:rsidRDefault="006310C8" w:rsidP="00232A56">
      <w:pPr>
        <w:pStyle w:val="Corpodetexto"/>
        <w:spacing w:line="360" w:lineRule="auto"/>
        <w:ind w:firstLine="709"/>
        <w:jc w:val="both"/>
        <w:rPr>
          <w:sz w:val="24"/>
          <w:szCs w:val="24"/>
        </w:rPr>
      </w:pPr>
      <w:r w:rsidRPr="00133876">
        <w:rPr>
          <w:sz w:val="24"/>
          <w:szCs w:val="24"/>
        </w:rPr>
        <w:t>A figura</w:t>
      </w:r>
      <w:r w:rsidR="00232A56">
        <w:rPr>
          <w:sz w:val="24"/>
          <w:szCs w:val="24"/>
        </w:rPr>
        <w:t xml:space="preserve"> a seguir, </w:t>
      </w:r>
      <w:r w:rsidRPr="00133876">
        <w:rPr>
          <w:sz w:val="24"/>
          <w:szCs w:val="24"/>
        </w:rPr>
        <w:t>mostra</w:t>
      </w:r>
      <w:r w:rsidR="00232A56">
        <w:rPr>
          <w:sz w:val="24"/>
          <w:szCs w:val="24"/>
        </w:rPr>
        <w:t xml:space="preserve"> a</w:t>
      </w:r>
      <w:r w:rsidR="00A9767E">
        <w:rPr>
          <w:sz w:val="24"/>
          <w:szCs w:val="24"/>
        </w:rPr>
        <w:t xml:space="preserve"> via que será pavimentada</w:t>
      </w:r>
      <w:r w:rsidR="007F2F02">
        <w:rPr>
          <w:sz w:val="24"/>
          <w:szCs w:val="24"/>
        </w:rPr>
        <w:t>:</w:t>
      </w:r>
    </w:p>
    <w:p w14:paraId="04FED463" w14:textId="3F267BC2" w:rsidR="00864D41" w:rsidRDefault="00864D41" w:rsidP="00232A56">
      <w:pPr>
        <w:pStyle w:val="Corpodetexto"/>
        <w:spacing w:line="360" w:lineRule="auto"/>
        <w:ind w:firstLine="709"/>
        <w:jc w:val="both"/>
        <w:rPr>
          <w:sz w:val="24"/>
          <w:szCs w:val="24"/>
        </w:rPr>
      </w:pPr>
    </w:p>
    <w:p w14:paraId="4266983E" w14:textId="77777777" w:rsidR="00864D41" w:rsidRDefault="00864D41" w:rsidP="00232A56">
      <w:pPr>
        <w:pStyle w:val="Corpodetexto"/>
        <w:spacing w:line="360" w:lineRule="auto"/>
        <w:ind w:firstLine="709"/>
        <w:jc w:val="both"/>
        <w:rPr>
          <w:sz w:val="24"/>
          <w:szCs w:val="24"/>
        </w:rPr>
      </w:pPr>
    </w:p>
    <w:p w14:paraId="5C892B88" w14:textId="77777777" w:rsidR="00D92202" w:rsidRPr="00232A56" w:rsidRDefault="00D92202" w:rsidP="00232A56">
      <w:pPr>
        <w:pStyle w:val="Corpodetexto"/>
        <w:spacing w:line="360" w:lineRule="auto"/>
        <w:ind w:left="142" w:firstLine="567"/>
        <w:jc w:val="center"/>
        <w:rPr>
          <w:sz w:val="20"/>
          <w:szCs w:val="20"/>
        </w:rPr>
      </w:pPr>
      <w:r w:rsidRPr="00232A56">
        <w:rPr>
          <w:sz w:val="20"/>
          <w:szCs w:val="20"/>
        </w:rPr>
        <w:lastRenderedPageBreak/>
        <w:t>Figura 1</w:t>
      </w:r>
    </w:p>
    <w:p w14:paraId="1557D680" w14:textId="3080FF38" w:rsidR="00D92202" w:rsidRPr="00232A56" w:rsidRDefault="00864D41" w:rsidP="00DA6745">
      <w:pPr>
        <w:pStyle w:val="NormalWeb"/>
        <w:spacing w:line="360" w:lineRule="auto"/>
        <w:ind w:firstLine="567"/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3A1683D4" wp14:editId="3833983C">
            <wp:extent cx="5562600" cy="3533140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3533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2FC29A" w14:textId="32E1415E" w:rsidR="00DA6745" w:rsidRDefault="00D92202" w:rsidP="0081565D">
      <w:pPr>
        <w:pStyle w:val="Corpodetexto"/>
        <w:spacing w:before="240" w:after="240" w:line="360" w:lineRule="auto"/>
        <w:ind w:firstLine="567"/>
        <w:jc w:val="center"/>
        <w:rPr>
          <w:sz w:val="20"/>
          <w:szCs w:val="20"/>
        </w:rPr>
      </w:pPr>
      <w:r w:rsidRPr="00232A56">
        <w:rPr>
          <w:sz w:val="20"/>
          <w:szCs w:val="20"/>
        </w:rPr>
        <w:t>Fonte: google Earth (Adaptado,202</w:t>
      </w:r>
      <w:r w:rsidR="00F75C00" w:rsidRPr="00232A56">
        <w:rPr>
          <w:sz w:val="20"/>
          <w:szCs w:val="20"/>
        </w:rPr>
        <w:t>4</w:t>
      </w:r>
      <w:r w:rsidRPr="00232A56">
        <w:rPr>
          <w:sz w:val="20"/>
          <w:szCs w:val="20"/>
        </w:rPr>
        <w:t>).</w:t>
      </w:r>
    </w:p>
    <w:p w14:paraId="59E58F2E" w14:textId="77777777" w:rsidR="00C1626A" w:rsidRPr="00133876" w:rsidRDefault="00C1626A" w:rsidP="00E4446D">
      <w:pPr>
        <w:widowControl w:val="0"/>
        <w:autoSpaceDE w:val="0"/>
        <w:autoSpaceDN w:val="0"/>
        <w:adjustRightInd w:val="0"/>
        <w:spacing w:after="0" w:line="360" w:lineRule="auto"/>
        <w:ind w:right="5977" w:firstLine="709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4.  Diagnóstico</w:t>
      </w:r>
    </w:p>
    <w:p w14:paraId="0507F991" w14:textId="0A5A7791" w:rsidR="00E4446D" w:rsidRPr="00E4446D" w:rsidRDefault="00E4446D" w:rsidP="00E4446D">
      <w:pPr>
        <w:widowControl w:val="0"/>
        <w:autoSpaceDE w:val="0"/>
        <w:autoSpaceDN w:val="0"/>
        <w:adjustRightInd w:val="0"/>
        <w:spacing w:after="0" w:line="360" w:lineRule="auto"/>
        <w:ind w:right="69" w:firstLine="709"/>
        <w:jc w:val="both"/>
        <w:rPr>
          <w:rFonts w:ascii="Arial" w:hAnsi="Arial" w:cs="Arial"/>
          <w:spacing w:val="1"/>
          <w:kern w:val="0"/>
          <w:sz w:val="24"/>
          <w:szCs w:val="24"/>
        </w:rPr>
      </w:pPr>
      <w:r w:rsidRPr="00E4446D">
        <w:rPr>
          <w:rFonts w:ascii="Arial" w:hAnsi="Arial" w:cs="Arial"/>
          <w:spacing w:val="1"/>
          <w:kern w:val="0"/>
          <w:sz w:val="24"/>
          <w:szCs w:val="24"/>
        </w:rPr>
        <w:t>A avenida em estudo apresenta pavimentação em revestimento poliédrico, a qual se encontra em avançado estado de deterioração, com diversas avarias que comprometem as condições de tráfego e segurança dos usuários. A irregularidade do pavimento atual tem causado dificuldades de circulação para pedestres e veículos, especialmente em períodos chuvosos, quando se formam poças e desníveis que prejudicam o escoamento das águas pluviais.</w:t>
      </w:r>
    </w:p>
    <w:p w14:paraId="21D64E70" w14:textId="2A051E0E" w:rsidR="00C1626A" w:rsidRPr="00133876" w:rsidRDefault="00E4446D" w:rsidP="00E4446D">
      <w:pPr>
        <w:widowControl w:val="0"/>
        <w:autoSpaceDE w:val="0"/>
        <w:autoSpaceDN w:val="0"/>
        <w:adjustRightInd w:val="0"/>
        <w:spacing w:after="0" w:line="360" w:lineRule="auto"/>
        <w:ind w:right="69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E4446D">
        <w:rPr>
          <w:rFonts w:ascii="Arial" w:hAnsi="Arial" w:cs="Arial"/>
          <w:spacing w:val="1"/>
          <w:kern w:val="0"/>
          <w:sz w:val="24"/>
          <w:szCs w:val="24"/>
        </w:rPr>
        <w:t>A execução da nova pavimentação asfáltica em Concreto Betuminoso Usinado a Quente (CBUQ) proporcionará significativa melhoria nas condições de mobilidade urbana, conforto e segurança viária, além de contribuir para o adequado sistema de drenagem superficial da via. Ressalta-se que as famílias residentes na área de intervenção não se encontram em zonas classificadas como áreas de risco geotécnico ou ambiental.</w:t>
      </w:r>
    </w:p>
    <w:p w14:paraId="52D626BA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C98909F" w14:textId="4B8D121C" w:rsidR="00C1626A" w:rsidRPr="00133876" w:rsidRDefault="00C1626A" w:rsidP="00E4446D">
      <w:pPr>
        <w:widowControl w:val="0"/>
        <w:tabs>
          <w:tab w:val="left" w:pos="3544"/>
        </w:tabs>
        <w:autoSpaceDE w:val="0"/>
        <w:autoSpaceDN w:val="0"/>
        <w:adjustRightInd w:val="0"/>
        <w:spacing w:after="0" w:line="360" w:lineRule="auto"/>
        <w:ind w:right="4162" w:firstLine="709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5.  Característica da via</w:t>
      </w:r>
    </w:p>
    <w:p w14:paraId="767AB27A" w14:textId="0CF420D2" w:rsidR="00E4446D" w:rsidRPr="00E4446D" w:rsidRDefault="00E4446D" w:rsidP="00E4446D">
      <w:pPr>
        <w:widowControl w:val="0"/>
        <w:autoSpaceDE w:val="0"/>
        <w:autoSpaceDN w:val="0"/>
        <w:adjustRightInd w:val="0"/>
        <w:spacing w:after="0" w:line="360" w:lineRule="auto"/>
        <w:ind w:right="72" w:firstLine="709"/>
        <w:jc w:val="both"/>
        <w:rPr>
          <w:rFonts w:ascii="Arial" w:hAnsi="Arial" w:cs="Arial"/>
          <w:spacing w:val="-2"/>
          <w:kern w:val="0"/>
          <w:sz w:val="24"/>
          <w:szCs w:val="24"/>
        </w:rPr>
      </w:pPr>
      <w:r w:rsidRPr="00E4446D">
        <w:rPr>
          <w:rFonts w:ascii="Arial" w:hAnsi="Arial" w:cs="Arial"/>
          <w:spacing w:val="-2"/>
          <w:kern w:val="0"/>
          <w:sz w:val="24"/>
          <w:szCs w:val="24"/>
        </w:rPr>
        <w:lastRenderedPageBreak/>
        <w:t>A via contemplada neste projeto caracteriza-se por possu</w:t>
      </w:r>
      <w:r>
        <w:rPr>
          <w:rFonts w:ascii="Arial" w:hAnsi="Arial" w:cs="Arial"/>
          <w:spacing w:val="-2"/>
          <w:kern w:val="0"/>
          <w:sz w:val="24"/>
          <w:szCs w:val="24"/>
        </w:rPr>
        <w:t>i</w:t>
      </w:r>
      <w:r w:rsidRPr="00E4446D">
        <w:rPr>
          <w:rFonts w:ascii="Arial" w:hAnsi="Arial" w:cs="Arial"/>
          <w:spacing w:val="-2"/>
          <w:kern w:val="0"/>
          <w:sz w:val="24"/>
          <w:szCs w:val="24"/>
        </w:rPr>
        <w:t>r atualmente pavimentação poliédrica, em estado precário e com elevado grau de desgaste, o que compromete a trafegabilidade e o padrão de qualidade urbana local.</w:t>
      </w:r>
    </w:p>
    <w:p w14:paraId="033018F7" w14:textId="77777777" w:rsidR="00E4446D" w:rsidRPr="00E4446D" w:rsidRDefault="00E4446D" w:rsidP="00E4446D">
      <w:pPr>
        <w:widowControl w:val="0"/>
        <w:autoSpaceDE w:val="0"/>
        <w:autoSpaceDN w:val="0"/>
        <w:adjustRightInd w:val="0"/>
        <w:spacing w:after="0" w:line="360" w:lineRule="auto"/>
        <w:ind w:right="72" w:firstLine="709"/>
        <w:jc w:val="both"/>
        <w:rPr>
          <w:rFonts w:ascii="Arial" w:hAnsi="Arial" w:cs="Arial"/>
          <w:spacing w:val="-2"/>
          <w:kern w:val="0"/>
          <w:sz w:val="24"/>
          <w:szCs w:val="24"/>
        </w:rPr>
      </w:pPr>
      <w:r w:rsidRPr="00E4446D">
        <w:rPr>
          <w:rFonts w:ascii="Arial" w:hAnsi="Arial" w:cs="Arial"/>
          <w:spacing w:val="-2"/>
          <w:kern w:val="0"/>
          <w:sz w:val="24"/>
          <w:szCs w:val="24"/>
        </w:rPr>
        <w:t>Com o objetivo de melhorar as condições de infraestrutura e garantir a durabilidade do novo pavimento, será realizada a demolição total do pavimento existente, seguida da execução completa da nova estrutura de base e sub-base, e posterior aplicação da camada de revestimento asfáltico em CBUQ.</w:t>
      </w:r>
    </w:p>
    <w:p w14:paraId="494764BA" w14:textId="77777777" w:rsidR="00E4446D" w:rsidRPr="00E4446D" w:rsidRDefault="00E4446D" w:rsidP="00E4446D">
      <w:pPr>
        <w:widowControl w:val="0"/>
        <w:autoSpaceDE w:val="0"/>
        <w:autoSpaceDN w:val="0"/>
        <w:adjustRightInd w:val="0"/>
        <w:spacing w:after="0" w:line="360" w:lineRule="auto"/>
        <w:ind w:right="72" w:firstLine="709"/>
        <w:jc w:val="both"/>
        <w:rPr>
          <w:rFonts w:ascii="Arial" w:hAnsi="Arial" w:cs="Arial"/>
          <w:spacing w:val="-2"/>
          <w:kern w:val="0"/>
          <w:sz w:val="24"/>
          <w:szCs w:val="24"/>
        </w:rPr>
      </w:pPr>
      <w:r w:rsidRPr="00E4446D">
        <w:rPr>
          <w:rFonts w:ascii="Arial" w:hAnsi="Arial" w:cs="Arial"/>
          <w:spacing w:val="-2"/>
          <w:kern w:val="0"/>
          <w:sz w:val="24"/>
          <w:szCs w:val="24"/>
        </w:rPr>
        <w:t>Essa intervenção visa não apenas melhorar o conforto e a segurança do trânsito local, mas também otimizar o escoamento superficial das águas pluviais, prevenindo o surgimento de erosões, poças e danos estruturais durante o período chuvoso.</w:t>
      </w:r>
    </w:p>
    <w:p w14:paraId="5FF9F2E6" w14:textId="77777777" w:rsidR="00E4446D" w:rsidRPr="00E4446D" w:rsidRDefault="00E4446D" w:rsidP="00E4446D">
      <w:pPr>
        <w:widowControl w:val="0"/>
        <w:autoSpaceDE w:val="0"/>
        <w:autoSpaceDN w:val="0"/>
        <w:adjustRightInd w:val="0"/>
        <w:spacing w:after="0" w:line="360" w:lineRule="auto"/>
        <w:ind w:right="72" w:firstLine="709"/>
        <w:jc w:val="both"/>
        <w:rPr>
          <w:rFonts w:ascii="Arial" w:hAnsi="Arial" w:cs="Arial"/>
          <w:spacing w:val="-2"/>
          <w:kern w:val="0"/>
          <w:sz w:val="24"/>
          <w:szCs w:val="24"/>
        </w:rPr>
      </w:pPr>
      <w:r w:rsidRPr="00E4446D">
        <w:rPr>
          <w:rFonts w:ascii="Arial" w:hAnsi="Arial" w:cs="Arial"/>
          <w:spacing w:val="-2"/>
          <w:kern w:val="0"/>
          <w:sz w:val="24"/>
          <w:szCs w:val="24"/>
        </w:rPr>
        <w:t>Após a conclusão das obras, a manutenção, conservação e demais responsabilidades técnicas sobre a via pavimentada ficarão sob a gestão da Secretaria Municipal de Obras e Serviços Públicos de Divisa Alegre – MG.</w:t>
      </w:r>
    </w:p>
    <w:p w14:paraId="74CAC5E0" w14:textId="77777777" w:rsidR="00E4446D" w:rsidRPr="00E4446D" w:rsidRDefault="00E4446D" w:rsidP="00E4446D">
      <w:pPr>
        <w:widowControl w:val="0"/>
        <w:autoSpaceDE w:val="0"/>
        <w:autoSpaceDN w:val="0"/>
        <w:adjustRightInd w:val="0"/>
        <w:spacing w:after="0" w:line="360" w:lineRule="auto"/>
        <w:ind w:right="72" w:firstLine="709"/>
        <w:jc w:val="both"/>
        <w:rPr>
          <w:rFonts w:ascii="Arial" w:hAnsi="Arial" w:cs="Arial"/>
          <w:spacing w:val="-2"/>
          <w:kern w:val="0"/>
          <w:sz w:val="24"/>
          <w:szCs w:val="24"/>
        </w:rPr>
      </w:pPr>
      <w:r w:rsidRPr="00E4446D">
        <w:rPr>
          <w:rFonts w:ascii="Arial" w:hAnsi="Arial" w:cs="Arial"/>
          <w:spacing w:val="-2"/>
          <w:kern w:val="0"/>
          <w:sz w:val="24"/>
          <w:szCs w:val="24"/>
        </w:rPr>
        <w:t>Na elaboração deste Projeto Básico, foram observados os seguintes aspectos:</w:t>
      </w:r>
    </w:p>
    <w:p w14:paraId="22160F3F" w14:textId="77777777" w:rsidR="00E4446D" w:rsidRPr="00E4446D" w:rsidRDefault="00E4446D" w:rsidP="00E4446D">
      <w:pPr>
        <w:widowControl w:val="0"/>
        <w:autoSpaceDE w:val="0"/>
        <w:autoSpaceDN w:val="0"/>
        <w:adjustRightInd w:val="0"/>
        <w:spacing w:after="0" w:line="360" w:lineRule="auto"/>
        <w:ind w:right="72" w:firstLine="709"/>
        <w:jc w:val="both"/>
        <w:rPr>
          <w:rFonts w:ascii="Arial" w:hAnsi="Arial" w:cs="Arial"/>
          <w:spacing w:val="-2"/>
          <w:kern w:val="0"/>
          <w:sz w:val="24"/>
          <w:szCs w:val="24"/>
        </w:rPr>
      </w:pPr>
      <w:r w:rsidRPr="00E4446D">
        <w:rPr>
          <w:rFonts w:ascii="Arial" w:hAnsi="Arial" w:cs="Arial"/>
          <w:spacing w:val="-2"/>
          <w:kern w:val="0"/>
          <w:sz w:val="24"/>
          <w:szCs w:val="24"/>
        </w:rPr>
        <w:t>A. Definição da extensão total e das especificações técnicas da via objeto da intervenção;</w:t>
      </w:r>
    </w:p>
    <w:p w14:paraId="02AB0879" w14:textId="0C9BC0FB" w:rsidR="00C1626A" w:rsidRDefault="00E4446D" w:rsidP="00E4446D">
      <w:pPr>
        <w:widowControl w:val="0"/>
        <w:autoSpaceDE w:val="0"/>
        <w:autoSpaceDN w:val="0"/>
        <w:adjustRightInd w:val="0"/>
        <w:spacing w:after="0" w:line="360" w:lineRule="auto"/>
        <w:ind w:right="72" w:firstLine="709"/>
        <w:jc w:val="both"/>
        <w:rPr>
          <w:rFonts w:ascii="Arial" w:hAnsi="Arial" w:cs="Arial"/>
          <w:spacing w:val="-2"/>
          <w:kern w:val="0"/>
          <w:sz w:val="24"/>
          <w:szCs w:val="24"/>
        </w:rPr>
      </w:pPr>
      <w:r w:rsidRPr="00E4446D">
        <w:rPr>
          <w:rFonts w:ascii="Arial" w:hAnsi="Arial" w:cs="Arial"/>
          <w:spacing w:val="-2"/>
          <w:kern w:val="0"/>
          <w:sz w:val="24"/>
          <w:szCs w:val="24"/>
        </w:rPr>
        <w:t>B. Elaboração da Planilha Orçamentária detalhada, contendo todos os itens necessários à execução do empreendimento, com a devida discriminação dos serviços, quantitativos e custos unitários correspondentes.</w:t>
      </w:r>
    </w:p>
    <w:p w14:paraId="4E47027F" w14:textId="77777777" w:rsidR="00E4446D" w:rsidRPr="00133876" w:rsidRDefault="00E4446D" w:rsidP="00E4446D">
      <w:pPr>
        <w:widowControl w:val="0"/>
        <w:autoSpaceDE w:val="0"/>
        <w:autoSpaceDN w:val="0"/>
        <w:adjustRightInd w:val="0"/>
        <w:spacing w:after="0" w:line="360" w:lineRule="auto"/>
        <w:ind w:right="72" w:firstLine="709"/>
        <w:jc w:val="both"/>
        <w:rPr>
          <w:rFonts w:ascii="Arial" w:hAnsi="Arial" w:cs="Arial"/>
          <w:kern w:val="0"/>
          <w:sz w:val="24"/>
          <w:szCs w:val="24"/>
        </w:rPr>
      </w:pPr>
    </w:p>
    <w:p w14:paraId="7670AEBE" w14:textId="77777777" w:rsidR="00C1626A" w:rsidRPr="00133876" w:rsidRDefault="00C1626A" w:rsidP="00E4446D">
      <w:pPr>
        <w:widowControl w:val="0"/>
        <w:autoSpaceDE w:val="0"/>
        <w:autoSpaceDN w:val="0"/>
        <w:adjustRightInd w:val="0"/>
        <w:spacing w:after="0" w:line="360" w:lineRule="auto"/>
        <w:ind w:right="62" w:firstLine="709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 xml:space="preserve">6. </w:t>
      </w:r>
      <w:r w:rsidR="00BA581D"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Solução alternativa e avaliação dos benefícios sociais</w:t>
      </w:r>
    </w:p>
    <w:p w14:paraId="231C4089" w14:textId="2E51E39A" w:rsidR="00C1626A" w:rsidRPr="00133876" w:rsidRDefault="00C1626A" w:rsidP="000A2064">
      <w:pPr>
        <w:widowControl w:val="0"/>
        <w:autoSpaceDE w:val="0"/>
        <w:autoSpaceDN w:val="0"/>
        <w:adjustRightInd w:val="0"/>
        <w:spacing w:after="0" w:line="360" w:lineRule="auto"/>
        <w:ind w:right="72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spacing w:val="-1"/>
          <w:kern w:val="0"/>
          <w:sz w:val="24"/>
          <w:szCs w:val="24"/>
        </w:rPr>
        <w:t>C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do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ó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co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á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t</w:t>
      </w:r>
      <w:r w:rsidRPr="00133876">
        <w:rPr>
          <w:rFonts w:ascii="Arial" w:hAnsi="Arial" w:cs="Arial"/>
          <w:kern w:val="0"/>
          <w:sz w:val="24"/>
          <w:szCs w:val="24"/>
        </w:rPr>
        <w:t>amb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é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cess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 xml:space="preserve">de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h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ar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 c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-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ha</w:t>
      </w:r>
      <w:r w:rsidRPr="00133876">
        <w:rPr>
          <w:rFonts w:ascii="Arial" w:hAnsi="Arial" w:cs="Arial"/>
          <w:spacing w:val="-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ária</w:t>
      </w:r>
      <w:r w:rsidRPr="00133876">
        <w:rPr>
          <w:rFonts w:ascii="Arial" w:hAnsi="Arial" w:cs="Arial"/>
          <w:spacing w:val="-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nte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,</w:t>
      </w:r>
      <w:r w:rsidRPr="00133876">
        <w:rPr>
          <w:rFonts w:ascii="Arial" w:hAnsi="Arial" w:cs="Arial"/>
          <w:spacing w:val="-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propõ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-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h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ame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da</w:t>
      </w:r>
      <w:r w:rsidRPr="00133876">
        <w:rPr>
          <w:rFonts w:ascii="Arial" w:hAnsi="Arial" w:cs="Arial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a,</w:t>
      </w:r>
      <w:r w:rsidRPr="00133876">
        <w:rPr>
          <w:rFonts w:ascii="Arial" w:hAnsi="Arial" w:cs="Arial"/>
          <w:spacing w:val="-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com</w:t>
      </w:r>
      <w:r w:rsidRPr="00133876">
        <w:rPr>
          <w:rFonts w:ascii="Arial" w:hAnsi="Arial" w:cs="Arial"/>
          <w:spacing w:val="-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kern w:val="0"/>
          <w:sz w:val="24"/>
          <w:szCs w:val="24"/>
        </w:rPr>
        <w:t>ec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kern w:val="0"/>
          <w:sz w:val="24"/>
          <w:szCs w:val="24"/>
        </w:rPr>
        <w:t>ç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ã</w:t>
      </w:r>
      <w:r w:rsidRPr="00133876">
        <w:rPr>
          <w:rFonts w:ascii="Arial" w:hAnsi="Arial" w:cs="Arial"/>
          <w:kern w:val="0"/>
          <w:sz w:val="24"/>
          <w:szCs w:val="24"/>
        </w:rPr>
        <w:t xml:space="preserve">o </w:t>
      </w:r>
      <w:r w:rsidR="00B452B8">
        <w:rPr>
          <w:rFonts w:ascii="Arial" w:hAnsi="Arial" w:cs="Arial"/>
          <w:kern w:val="0"/>
          <w:sz w:val="24"/>
          <w:szCs w:val="24"/>
        </w:rPr>
        <w:t>d</w:t>
      </w:r>
      <w:r w:rsidR="00471323">
        <w:rPr>
          <w:rFonts w:ascii="Arial" w:hAnsi="Arial" w:cs="Arial"/>
          <w:kern w:val="0"/>
          <w:sz w:val="24"/>
          <w:szCs w:val="24"/>
        </w:rPr>
        <w:t>a</w:t>
      </w:r>
      <w:r w:rsidR="00B452B8">
        <w:rPr>
          <w:rFonts w:ascii="Arial" w:hAnsi="Arial" w:cs="Arial"/>
          <w:kern w:val="0"/>
          <w:sz w:val="24"/>
          <w:szCs w:val="24"/>
        </w:rPr>
        <w:t xml:space="preserve"> </w:t>
      </w:r>
      <w:r w:rsidR="00864D41">
        <w:rPr>
          <w:rFonts w:ascii="Arial" w:hAnsi="Arial" w:cs="Arial"/>
          <w:kern w:val="0"/>
          <w:sz w:val="24"/>
          <w:szCs w:val="24"/>
        </w:rPr>
        <w:t xml:space="preserve">pavimentação </w:t>
      </w:r>
      <w:r w:rsidR="00B452B8">
        <w:rPr>
          <w:rFonts w:ascii="Arial" w:hAnsi="Arial" w:cs="Arial"/>
          <w:spacing w:val="-1"/>
          <w:kern w:val="0"/>
          <w:sz w:val="24"/>
          <w:szCs w:val="24"/>
        </w:rPr>
        <w:t>asfáltic</w:t>
      </w:r>
      <w:r w:rsidR="00864D41">
        <w:rPr>
          <w:rFonts w:ascii="Arial" w:hAnsi="Arial" w:cs="Arial"/>
          <w:spacing w:val="-1"/>
          <w:kern w:val="0"/>
          <w:sz w:val="24"/>
          <w:szCs w:val="24"/>
        </w:rPr>
        <w:t>a</w:t>
      </w:r>
      <w:r w:rsidR="00457C2B"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em CBUQ</w:t>
      </w:r>
      <w:r w:rsidRPr="00133876">
        <w:rPr>
          <w:rFonts w:ascii="Arial" w:hAnsi="Arial" w:cs="Arial"/>
          <w:kern w:val="0"/>
          <w:sz w:val="24"/>
          <w:szCs w:val="24"/>
        </w:rPr>
        <w:t>.</w:t>
      </w:r>
    </w:p>
    <w:p w14:paraId="7935C236" w14:textId="77777777" w:rsidR="00E4446D" w:rsidRPr="00E4446D" w:rsidRDefault="00E4446D" w:rsidP="00E4446D">
      <w:pPr>
        <w:widowControl w:val="0"/>
        <w:autoSpaceDE w:val="0"/>
        <w:autoSpaceDN w:val="0"/>
        <w:adjustRightInd w:val="0"/>
        <w:spacing w:before="5"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  <w:r w:rsidRPr="00E4446D">
        <w:rPr>
          <w:rFonts w:ascii="Arial" w:hAnsi="Arial" w:cs="Arial"/>
          <w:kern w:val="0"/>
          <w:sz w:val="24"/>
          <w:szCs w:val="24"/>
        </w:rPr>
        <w:t>Considerando o diagnóstico técnico das condições existentes e a necessidade de aprimorar a malha viária urbana, propõe-se a execução de pavimentação asfáltica em CBUQ, por se tratar de uma solução tecnicamente eficiente, economicamente viável e de rápida execução.</w:t>
      </w:r>
    </w:p>
    <w:p w14:paraId="294ADE18" w14:textId="77777777" w:rsidR="00E4446D" w:rsidRPr="00E4446D" w:rsidRDefault="00E4446D" w:rsidP="00E4446D">
      <w:pPr>
        <w:widowControl w:val="0"/>
        <w:autoSpaceDE w:val="0"/>
        <w:autoSpaceDN w:val="0"/>
        <w:adjustRightInd w:val="0"/>
        <w:spacing w:before="5"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  <w:r w:rsidRPr="00E4446D">
        <w:rPr>
          <w:rFonts w:ascii="Arial" w:hAnsi="Arial" w:cs="Arial"/>
          <w:kern w:val="0"/>
          <w:sz w:val="24"/>
          <w:szCs w:val="24"/>
        </w:rPr>
        <w:t xml:space="preserve">A adoção desta solução representa uma resposta imediata às demandas da comunidade local, garantindo melhorias substanciais na infraestrutura urbana e na </w:t>
      </w:r>
      <w:r w:rsidRPr="00E4446D">
        <w:rPr>
          <w:rFonts w:ascii="Arial" w:hAnsi="Arial" w:cs="Arial"/>
          <w:kern w:val="0"/>
          <w:sz w:val="24"/>
          <w:szCs w:val="24"/>
        </w:rPr>
        <w:lastRenderedPageBreak/>
        <w:t>qualidade de vida dos moradores.</w:t>
      </w:r>
    </w:p>
    <w:p w14:paraId="3279F15C" w14:textId="77777777" w:rsidR="00E4446D" w:rsidRPr="00E4446D" w:rsidRDefault="00E4446D" w:rsidP="00E4446D">
      <w:pPr>
        <w:widowControl w:val="0"/>
        <w:autoSpaceDE w:val="0"/>
        <w:autoSpaceDN w:val="0"/>
        <w:adjustRightInd w:val="0"/>
        <w:spacing w:before="5"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  <w:r w:rsidRPr="00E4446D">
        <w:rPr>
          <w:rFonts w:ascii="Arial" w:hAnsi="Arial" w:cs="Arial"/>
          <w:kern w:val="0"/>
          <w:sz w:val="24"/>
          <w:szCs w:val="24"/>
        </w:rPr>
        <w:t>Entre os benefícios sociais e funcionais esperados, destacam-se:</w:t>
      </w:r>
    </w:p>
    <w:p w14:paraId="5BFB160B" w14:textId="77777777" w:rsidR="00E4446D" w:rsidRPr="00E4446D" w:rsidRDefault="00E4446D" w:rsidP="00E4446D">
      <w:pPr>
        <w:pStyle w:val="PargrafodaLista"/>
        <w:widowControl w:val="0"/>
        <w:numPr>
          <w:ilvl w:val="0"/>
          <w:numId w:val="9"/>
        </w:numPr>
        <w:autoSpaceDE w:val="0"/>
        <w:autoSpaceDN w:val="0"/>
        <w:adjustRightInd w:val="0"/>
        <w:spacing w:before="5" w:after="0" w:line="36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E4446D">
        <w:rPr>
          <w:rFonts w:ascii="Arial" w:hAnsi="Arial" w:cs="Arial"/>
          <w:sz w:val="24"/>
          <w:szCs w:val="24"/>
        </w:rPr>
        <w:t>Melhoria da mobilidade e acessibilidade urbana;</w:t>
      </w:r>
    </w:p>
    <w:p w14:paraId="171AB303" w14:textId="77777777" w:rsidR="00E4446D" w:rsidRPr="00E4446D" w:rsidRDefault="00E4446D" w:rsidP="00E4446D">
      <w:pPr>
        <w:pStyle w:val="PargrafodaLista"/>
        <w:widowControl w:val="0"/>
        <w:numPr>
          <w:ilvl w:val="0"/>
          <w:numId w:val="9"/>
        </w:numPr>
        <w:autoSpaceDE w:val="0"/>
        <w:autoSpaceDN w:val="0"/>
        <w:adjustRightInd w:val="0"/>
        <w:spacing w:before="5" w:after="0" w:line="36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E4446D">
        <w:rPr>
          <w:rFonts w:ascii="Arial" w:hAnsi="Arial" w:cs="Arial"/>
          <w:sz w:val="24"/>
          <w:szCs w:val="24"/>
        </w:rPr>
        <w:t>Redução dos custos de manutenção veicular e de transporte;</w:t>
      </w:r>
    </w:p>
    <w:p w14:paraId="4C59E670" w14:textId="77777777" w:rsidR="00E4446D" w:rsidRPr="00E4446D" w:rsidRDefault="00E4446D" w:rsidP="00E4446D">
      <w:pPr>
        <w:pStyle w:val="PargrafodaLista"/>
        <w:widowControl w:val="0"/>
        <w:numPr>
          <w:ilvl w:val="0"/>
          <w:numId w:val="9"/>
        </w:numPr>
        <w:autoSpaceDE w:val="0"/>
        <w:autoSpaceDN w:val="0"/>
        <w:adjustRightInd w:val="0"/>
        <w:spacing w:before="5" w:after="0" w:line="36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E4446D">
        <w:rPr>
          <w:rFonts w:ascii="Arial" w:hAnsi="Arial" w:cs="Arial"/>
          <w:sz w:val="24"/>
          <w:szCs w:val="24"/>
        </w:rPr>
        <w:t>Melhoria da drenagem superficial e redução de alagamentos;</w:t>
      </w:r>
    </w:p>
    <w:p w14:paraId="482627C4" w14:textId="77777777" w:rsidR="00E4446D" w:rsidRPr="00E4446D" w:rsidRDefault="00E4446D" w:rsidP="00E4446D">
      <w:pPr>
        <w:pStyle w:val="PargrafodaLista"/>
        <w:widowControl w:val="0"/>
        <w:numPr>
          <w:ilvl w:val="0"/>
          <w:numId w:val="9"/>
        </w:numPr>
        <w:autoSpaceDE w:val="0"/>
        <w:autoSpaceDN w:val="0"/>
        <w:adjustRightInd w:val="0"/>
        <w:spacing w:before="5" w:after="0" w:line="36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E4446D">
        <w:rPr>
          <w:rFonts w:ascii="Arial" w:hAnsi="Arial" w:cs="Arial"/>
          <w:sz w:val="24"/>
          <w:szCs w:val="24"/>
        </w:rPr>
        <w:t>Valorização dos imóveis do entorno;</w:t>
      </w:r>
    </w:p>
    <w:p w14:paraId="25396716" w14:textId="77777777" w:rsidR="00E4446D" w:rsidRPr="00E4446D" w:rsidRDefault="00E4446D" w:rsidP="00E4446D">
      <w:pPr>
        <w:pStyle w:val="PargrafodaLista"/>
        <w:widowControl w:val="0"/>
        <w:numPr>
          <w:ilvl w:val="0"/>
          <w:numId w:val="9"/>
        </w:numPr>
        <w:autoSpaceDE w:val="0"/>
        <w:autoSpaceDN w:val="0"/>
        <w:adjustRightInd w:val="0"/>
        <w:spacing w:before="5" w:after="0" w:line="36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E4446D">
        <w:rPr>
          <w:rFonts w:ascii="Arial" w:hAnsi="Arial" w:cs="Arial"/>
          <w:sz w:val="24"/>
          <w:szCs w:val="24"/>
        </w:rPr>
        <w:t>Conforto e segurança para pedestres e condutores;</w:t>
      </w:r>
    </w:p>
    <w:p w14:paraId="484C1C92" w14:textId="77777777" w:rsidR="00E4446D" w:rsidRPr="00E4446D" w:rsidRDefault="00E4446D" w:rsidP="00E4446D">
      <w:pPr>
        <w:pStyle w:val="PargrafodaLista"/>
        <w:widowControl w:val="0"/>
        <w:numPr>
          <w:ilvl w:val="0"/>
          <w:numId w:val="9"/>
        </w:numPr>
        <w:autoSpaceDE w:val="0"/>
        <w:autoSpaceDN w:val="0"/>
        <w:adjustRightInd w:val="0"/>
        <w:spacing w:before="5" w:after="0" w:line="36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E4446D">
        <w:rPr>
          <w:rFonts w:ascii="Arial" w:hAnsi="Arial" w:cs="Arial"/>
          <w:sz w:val="24"/>
          <w:szCs w:val="24"/>
        </w:rPr>
        <w:t>Facilidade no escoamento de produtos e serviços, impulsionando a economia local.</w:t>
      </w:r>
    </w:p>
    <w:p w14:paraId="48D01D8E" w14:textId="593F4B50" w:rsidR="00C1626A" w:rsidRDefault="00E4446D" w:rsidP="00E4446D">
      <w:pPr>
        <w:widowControl w:val="0"/>
        <w:autoSpaceDE w:val="0"/>
        <w:autoSpaceDN w:val="0"/>
        <w:adjustRightInd w:val="0"/>
        <w:spacing w:before="5"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  <w:r w:rsidRPr="00E4446D">
        <w:rPr>
          <w:rFonts w:ascii="Arial" w:hAnsi="Arial" w:cs="Arial"/>
          <w:kern w:val="0"/>
          <w:sz w:val="24"/>
          <w:szCs w:val="24"/>
        </w:rPr>
        <w:t>Dessa forma, a pavimentação proposta pela Prefeitura Municipal de Divisa Alegre – MG se justifica plenamente, pois proporcionará melhorias duradouras nas condições de circulação, acesso e integração urbana, atendendo aos anseios da população e às diretrizes de desenvolvimento urbano sustentável do município.</w:t>
      </w:r>
    </w:p>
    <w:p w14:paraId="6C39197F" w14:textId="77777777" w:rsidR="00E4446D" w:rsidRPr="00133876" w:rsidRDefault="00E4446D" w:rsidP="00E4446D">
      <w:pPr>
        <w:widowControl w:val="0"/>
        <w:autoSpaceDE w:val="0"/>
        <w:autoSpaceDN w:val="0"/>
        <w:adjustRightInd w:val="0"/>
        <w:spacing w:before="5" w:after="0" w:line="360" w:lineRule="auto"/>
        <w:ind w:firstLine="567"/>
        <w:jc w:val="both"/>
        <w:rPr>
          <w:rFonts w:ascii="Arial" w:hAnsi="Arial" w:cs="Arial"/>
          <w:kern w:val="0"/>
          <w:sz w:val="24"/>
          <w:szCs w:val="24"/>
        </w:rPr>
      </w:pPr>
    </w:p>
    <w:p w14:paraId="730AB776" w14:textId="77777777" w:rsidR="00C1626A" w:rsidRPr="00133876" w:rsidRDefault="00EA0725" w:rsidP="00D16D81">
      <w:pPr>
        <w:widowControl w:val="0"/>
        <w:autoSpaceDE w:val="0"/>
        <w:autoSpaceDN w:val="0"/>
        <w:adjustRightInd w:val="0"/>
        <w:spacing w:after="0" w:line="360" w:lineRule="auto"/>
        <w:ind w:right="62" w:firstLine="709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7</w:t>
      </w:r>
      <w:r w:rsidR="00BA581D"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 xml:space="preserve">.  </w:t>
      </w:r>
      <w:r w:rsidR="00C1626A"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Prazo de execução da obra</w:t>
      </w:r>
    </w:p>
    <w:p w14:paraId="4535CE6E" w14:textId="69564053" w:rsidR="00C1626A" w:rsidRPr="00133876" w:rsidRDefault="00C1626A" w:rsidP="000A2064">
      <w:pPr>
        <w:widowControl w:val="0"/>
        <w:autoSpaceDE w:val="0"/>
        <w:autoSpaceDN w:val="0"/>
        <w:adjustRightInd w:val="0"/>
        <w:spacing w:before="2" w:after="0" w:line="360" w:lineRule="auto"/>
        <w:ind w:right="82" w:firstLine="709"/>
        <w:jc w:val="both"/>
        <w:rPr>
          <w:rFonts w:ascii="Arial" w:hAnsi="Arial" w:cs="Arial"/>
          <w:spacing w:val="1"/>
          <w:kern w:val="0"/>
          <w:sz w:val="24"/>
          <w:szCs w:val="24"/>
        </w:rPr>
      </w:pPr>
      <w:r w:rsidRPr="00133876">
        <w:rPr>
          <w:rFonts w:ascii="Arial" w:hAnsi="Arial" w:cs="Arial"/>
          <w:spacing w:val="1"/>
          <w:kern w:val="0"/>
          <w:sz w:val="24"/>
          <w:szCs w:val="24"/>
        </w:rPr>
        <w:t>Para a realização completa das obras objeto deste Projeto Básico, esti</w:t>
      </w:r>
      <w:r w:rsidR="002E69EF">
        <w:rPr>
          <w:rFonts w:ascii="Arial" w:hAnsi="Arial" w:cs="Arial"/>
          <w:spacing w:val="1"/>
          <w:kern w:val="0"/>
          <w:sz w:val="24"/>
          <w:szCs w:val="24"/>
        </w:rPr>
        <w:t xml:space="preserve">ma-se o prazo de execução em </w:t>
      </w:r>
      <w:r w:rsidR="00E4446D">
        <w:rPr>
          <w:rFonts w:ascii="Arial" w:hAnsi="Arial" w:cs="Arial"/>
          <w:spacing w:val="1"/>
          <w:kern w:val="0"/>
          <w:sz w:val="24"/>
          <w:szCs w:val="24"/>
        </w:rPr>
        <w:t>9</w:t>
      </w:r>
      <w:r w:rsidR="007F2F02">
        <w:rPr>
          <w:rFonts w:ascii="Arial" w:hAnsi="Arial" w:cs="Arial"/>
          <w:spacing w:val="1"/>
          <w:kern w:val="0"/>
          <w:sz w:val="24"/>
          <w:szCs w:val="24"/>
        </w:rPr>
        <w:t>0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(</w:t>
      </w:r>
      <w:r w:rsidR="00E4446D">
        <w:rPr>
          <w:rFonts w:ascii="Arial" w:hAnsi="Arial" w:cs="Arial"/>
          <w:spacing w:val="1"/>
          <w:kern w:val="0"/>
          <w:sz w:val="24"/>
          <w:szCs w:val="24"/>
        </w:rPr>
        <w:t>noventa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) dias corridos.</w:t>
      </w:r>
    </w:p>
    <w:p w14:paraId="3C3D3B16" w14:textId="77777777" w:rsidR="000A2064" w:rsidRPr="00133876" w:rsidRDefault="000A2064" w:rsidP="00133876">
      <w:pPr>
        <w:widowControl w:val="0"/>
        <w:autoSpaceDE w:val="0"/>
        <w:autoSpaceDN w:val="0"/>
        <w:adjustRightInd w:val="0"/>
        <w:spacing w:before="2" w:after="0" w:line="360" w:lineRule="auto"/>
        <w:ind w:left="823" w:right="82" w:firstLine="567"/>
        <w:jc w:val="both"/>
        <w:rPr>
          <w:rFonts w:ascii="Arial" w:hAnsi="Arial" w:cs="Arial"/>
          <w:spacing w:val="1"/>
          <w:kern w:val="0"/>
          <w:sz w:val="24"/>
          <w:szCs w:val="24"/>
        </w:rPr>
      </w:pPr>
    </w:p>
    <w:p w14:paraId="14108EC4" w14:textId="77777777" w:rsidR="00C1626A" w:rsidRPr="00133876" w:rsidRDefault="000A2064" w:rsidP="00D16D81">
      <w:pPr>
        <w:widowControl w:val="0"/>
        <w:autoSpaceDE w:val="0"/>
        <w:autoSpaceDN w:val="0"/>
        <w:adjustRightInd w:val="0"/>
        <w:spacing w:after="0" w:line="360" w:lineRule="auto"/>
        <w:ind w:right="62" w:firstLine="709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>
        <w:rPr>
          <w:rFonts w:ascii="Arial" w:hAnsi="Arial" w:cs="Arial"/>
          <w:b/>
          <w:bCs/>
          <w:spacing w:val="-1"/>
          <w:kern w:val="0"/>
          <w:sz w:val="24"/>
          <w:szCs w:val="24"/>
        </w:rPr>
        <w:t>8</w:t>
      </w:r>
      <w:r w:rsidR="00C1626A"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.  Impacto ambiental</w:t>
      </w:r>
    </w:p>
    <w:p w14:paraId="4B302B56" w14:textId="1077668D" w:rsidR="000A2064" w:rsidRDefault="00C1626A" w:rsidP="00B875C7">
      <w:pPr>
        <w:widowControl w:val="0"/>
        <w:autoSpaceDE w:val="0"/>
        <w:autoSpaceDN w:val="0"/>
        <w:adjustRightInd w:val="0"/>
        <w:spacing w:after="0" w:line="360" w:lineRule="auto"/>
        <w:ind w:left="284" w:right="77" w:firstLine="425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ntend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 xml:space="preserve">os 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kern w:val="0"/>
          <w:sz w:val="24"/>
          <w:szCs w:val="24"/>
        </w:rPr>
        <w:t>ue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t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at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r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pre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kern w:val="0"/>
          <w:sz w:val="24"/>
          <w:szCs w:val="24"/>
        </w:rPr>
        <w:t>ê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tr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h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 xml:space="preserve">de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h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ame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as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kern w:val="0"/>
          <w:sz w:val="24"/>
          <w:szCs w:val="24"/>
        </w:rPr>
        <w:t>á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p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c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b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 xml:space="preserve">são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-4"/>
          <w:kern w:val="0"/>
          <w:sz w:val="24"/>
          <w:szCs w:val="24"/>
        </w:rPr>
        <w:t>í</w:t>
      </w:r>
      <w:r w:rsidRPr="00133876">
        <w:rPr>
          <w:rFonts w:ascii="Arial" w:hAnsi="Arial" w:cs="Arial"/>
          <w:spacing w:val="2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kern w:val="0"/>
          <w:sz w:val="24"/>
          <w:szCs w:val="24"/>
        </w:rPr>
        <w:t>os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ao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ei</w:t>
      </w:r>
      <w:r w:rsidRPr="00133876">
        <w:rPr>
          <w:rFonts w:ascii="Arial" w:hAnsi="Arial" w:cs="Arial"/>
          <w:kern w:val="0"/>
          <w:sz w:val="24"/>
          <w:szCs w:val="24"/>
        </w:rPr>
        <w:t>o amb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e.</w:t>
      </w:r>
    </w:p>
    <w:p w14:paraId="4FA5E313" w14:textId="77777777" w:rsidR="00E4446D" w:rsidRDefault="00E4446D" w:rsidP="00B875C7">
      <w:pPr>
        <w:widowControl w:val="0"/>
        <w:autoSpaceDE w:val="0"/>
        <w:autoSpaceDN w:val="0"/>
        <w:adjustRightInd w:val="0"/>
        <w:spacing w:after="0" w:line="360" w:lineRule="auto"/>
        <w:ind w:left="284" w:right="77" w:firstLine="425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</w:p>
    <w:p w14:paraId="736CFEC6" w14:textId="37D8B084" w:rsidR="004A4BE9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left="263" w:right="166" w:firstLine="567"/>
        <w:jc w:val="both"/>
        <w:rPr>
          <w:rFonts w:ascii="Arial" w:hAnsi="Arial" w:cs="Arial"/>
          <w:b/>
          <w:bCs/>
          <w:spacing w:val="-1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s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ifi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ç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õ</w:t>
      </w:r>
      <w:r w:rsidRPr="00133876">
        <w:rPr>
          <w:rFonts w:ascii="Arial" w:hAnsi="Arial" w:cs="Arial"/>
          <w:b/>
          <w:bCs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s</w:t>
      </w:r>
      <w:r w:rsidRPr="00133876">
        <w:rPr>
          <w:rFonts w:ascii="Arial" w:hAnsi="Arial" w:cs="Arial"/>
          <w:b/>
          <w:bCs/>
          <w:spacing w:val="1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é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s</w:t>
      </w:r>
      <w:r w:rsidRPr="00133876">
        <w:rPr>
          <w:rFonts w:ascii="Arial" w:hAnsi="Arial" w:cs="Arial"/>
          <w:b/>
          <w:bCs/>
          <w:spacing w:val="2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p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ra</w:t>
      </w:r>
      <w:r w:rsidRPr="00133876">
        <w:rPr>
          <w:rFonts w:ascii="Arial" w:hAnsi="Arial" w:cs="Arial"/>
          <w:b/>
          <w:bCs/>
          <w:spacing w:val="14"/>
          <w:kern w:val="0"/>
          <w:sz w:val="24"/>
          <w:szCs w:val="24"/>
        </w:rPr>
        <w:t xml:space="preserve"> </w:t>
      </w:r>
      <w:r w:rsidR="004A4BE9"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 xml:space="preserve">Execução de </w:t>
      </w:r>
      <w:r w:rsidR="00D16D81" w:rsidRPr="00D16D81">
        <w:rPr>
          <w:rFonts w:ascii="Arial" w:hAnsi="Arial" w:cs="Arial"/>
          <w:b/>
          <w:bCs/>
          <w:spacing w:val="-1"/>
          <w:kern w:val="0"/>
          <w:sz w:val="24"/>
          <w:szCs w:val="24"/>
        </w:rPr>
        <w:t>Pavimentação asfáltica em concreto betuminoso usinado a quente (CBUQ) no município de Divisa Alegre - MG.</w:t>
      </w:r>
    </w:p>
    <w:p w14:paraId="0EF89279" w14:textId="77777777" w:rsidR="00D16D81" w:rsidRPr="00133876" w:rsidRDefault="00D16D81" w:rsidP="00133876">
      <w:pPr>
        <w:widowControl w:val="0"/>
        <w:autoSpaceDE w:val="0"/>
        <w:autoSpaceDN w:val="0"/>
        <w:adjustRightInd w:val="0"/>
        <w:spacing w:after="0" w:line="360" w:lineRule="auto"/>
        <w:ind w:left="263" w:right="166" w:firstLine="567"/>
        <w:jc w:val="both"/>
        <w:rPr>
          <w:rFonts w:ascii="Arial" w:hAnsi="Arial" w:cs="Arial"/>
          <w:b/>
          <w:bCs/>
          <w:kern w:val="0"/>
          <w:sz w:val="24"/>
          <w:szCs w:val="24"/>
        </w:rPr>
      </w:pPr>
    </w:p>
    <w:p w14:paraId="3776D489" w14:textId="77777777" w:rsidR="00C1626A" w:rsidRPr="00133876" w:rsidRDefault="00C1626A" w:rsidP="00836297">
      <w:pPr>
        <w:widowControl w:val="0"/>
        <w:autoSpaceDE w:val="0"/>
        <w:autoSpaceDN w:val="0"/>
        <w:adjustRightInd w:val="0"/>
        <w:spacing w:after="0" w:line="360" w:lineRule="auto"/>
        <w:ind w:right="5721" w:firstLine="709"/>
        <w:jc w:val="both"/>
        <w:rPr>
          <w:rFonts w:ascii="Arial" w:hAnsi="Arial" w:cs="Arial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nt</w:t>
      </w:r>
      <w:r w:rsidRPr="00133876">
        <w:rPr>
          <w:rFonts w:ascii="Arial" w:hAnsi="Arial" w:cs="Arial"/>
          <w:b/>
          <w:bCs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u</w:t>
      </w:r>
      <w:r w:rsidRPr="00133876">
        <w:rPr>
          <w:rFonts w:ascii="Arial" w:hAnsi="Arial" w:cs="Arial"/>
          <w:b/>
          <w:bCs/>
          <w:spacing w:val="-1"/>
          <w:kern w:val="0"/>
          <w:sz w:val="24"/>
          <w:szCs w:val="24"/>
        </w:rPr>
        <w:t>ç</w:t>
      </w:r>
      <w:r w:rsidRPr="00133876">
        <w:rPr>
          <w:rFonts w:ascii="Arial" w:hAnsi="Arial" w:cs="Arial"/>
          <w:b/>
          <w:bCs/>
          <w:kern w:val="0"/>
          <w:sz w:val="24"/>
          <w:szCs w:val="24"/>
        </w:rPr>
        <w:t>ão</w:t>
      </w:r>
    </w:p>
    <w:p w14:paraId="13EA867C" w14:textId="115FEC79" w:rsidR="002E69EF" w:rsidRDefault="00C1626A" w:rsidP="002E69EF">
      <w:pPr>
        <w:spacing w:line="360" w:lineRule="auto"/>
        <w:ind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pr</w:t>
      </w:r>
      <w:r w:rsidRPr="00133876">
        <w:rPr>
          <w:rFonts w:ascii="Arial" w:hAnsi="Arial" w:cs="Arial"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kern w:val="0"/>
          <w:sz w:val="24"/>
          <w:szCs w:val="24"/>
        </w:rPr>
        <w:t>eto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="00D16D81">
        <w:rPr>
          <w:rFonts w:ascii="Arial" w:hAnsi="Arial" w:cs="Arial"/>
          <w:kern w:val="0"/>
          <w:sz w:val="24"/>
          <w:szCs w:val="24"/>
        </w:rPr>
        <w:t xml:space="preserve"> pavimentação asfáltica</w:t>
      </w:r>
      <w:r w:rsidR="00EA0725" w:rsidRPr="00133876">
        <w:rPr>
          <w:rFonts w:ascii="Arial" w:hAnsi="Arial" w:cs="Arial"/>
          <w:spacing w:val="-1"/>
          <w:kern w:val="0"/>
          <w:sz w:val="24"/>
          <w:szCs w:val="24"/>
        </w:rPr>
        <w:t xml:space="preserve"> em CBUQ 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-</w:t>
      </w:r>
      <w:r w:rsidRPr="00133876">
        <w:rPr>
          <w:rFonts w:ascii="Arial" w:hAnsi="Arial" w:cs="Arial"/>
          <w:kern w:val="0"/>
          <w:sz w:val="24"/>
          <w:szCs w:val="24"/>
        </w:rPr>
        <w:t>se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em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co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kern w:val="0"/>
          <w:sz w:val="24"/>
          <w:szCs w:val="24"/>
        </w:rPr>
        <w:t>a</w:t>
      </w:r>
      <w:r w:rsidRPr="00133876">
        <w:rPr>
          <w:rFonts w:ascii="Arial" w:hAnsi="Arial" w:cs="Arial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 xml:space="preserve">a </w:t>
      </w:r>
      <w:r w:rsidRPr="00133876">
        <w:rPr>
          <w:rFonts w:ascii="Arial" w:hAnsi="Arial" w:cs="Arial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kern w:val="0"/>
          <w:sz w:val="24"/>
          <w:szCs w:val="24"/>
        </w:rPr>
        <w:t>e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ali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>de</w:t>
      </w:r>
      <w:r w:rsidRPr="00133876">
        <w:rPr>
          <w:rFonts w:ascii="Arial" w:hAnsi="Arial" w:cs="Arial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kern w:val="0"/>
          <w:sz w:val="24"/>
          <w:szCs w:val="24"/>
        </w:rPr>
        <w:t>d</w:t>
      </w:r>
      <w:r w:rsidRPr="00133876">
        <w:rPr>
          <w:rFonts w:ascii="Arial" w:hAnsi="Arial" w:cs="Arial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kern w:val="0"/>
          <w:sz w:val="24"/>
          <w:szCs w:val="24"/>
        </w:rPr>
        <w:t xml:space="preserve"> </w:t>
      </w:r>
      <w:r w:rsidR="002E69EF">
        <w:rPr>
          <w:rFonts w:ascii="Arial" w:hAnsi="Arial" w:cs="Arial"/>
          <w:spacing w:val="-1"/>
          <w:kern w:val="0"/>
          <w:sz w:val="24"/>
          <w:szCs w:val="24"/>
        </w:rPr>
        <w:t>Avenida João Meira dos Santos.</w:t>
      </w:r>
      <w:r w:rsidR="002E69EF"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 </w:t>
      </w:r>
    </w:p>
    <w:p w14:paraId="6BF0C62B" w14:textId="5BAACD88" w:rsidR="00C1626A" w:rsidRPr="00133876" w:rsidRDefault="00C1626A" w:rsidP="002E69EF">
      <w:pPr>
        <w:spacing w:line="360" w:lineRule="auto"/>
        <w:ind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kern w:val="0"/>
          <w:sz w:val="24"/>
          <w:szCs w:val="24"/>
        </w:rPr>
        <w:lastRenderedPageBreak/>
        <w:t>O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e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em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al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em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 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car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 pri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çõ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s </w:t>
      </w:r>
      <w:r w:rsidR="005F7F98" w:rsidRPr="00133876">
        <w:rPr>
          <w:rFonts w:ascii="Arial" w:hAnsi="Arial" w:cs="Arial"/>
          <w:color w:val="000000"/>
          <w:kern w:val="0"/>
          <w:sz w:val="24"/>
          <w:szCs w:val="24"/>
        </w:rPr>
        <w:t>est</w:t>
      </w:r>
      <w:r w:rsidR="005F7F98"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="005F7F98"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="005F7F98"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="005F7F98" w:rsidRPr="00133876">
        <w:rPr>
          <w:rFonts w:ascii="Arial" w:hAnsi="Arial" w:cs="Arial"/>
          <w:color w:val="000000"/>
          <w:kern w:val="0"/>
          <w:sz w:val="24"/>
          <w:szCs w:val="24"/>
        </w:rPr>
        <w:t>ura</w:t>
      </w:r>
      <w:r w:rsidR="005F7F98"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="005F7F98"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s</w:t>
      </w:r>
      <w:r w:rsidR="005F7F98"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, </w:t>
      </w:r>
      <w:r w:rsidR="005F7F98" w:rsidRPr="00133876">
        <w:rPr>
          <w:rFonts w:ascii="Arial" w:hAnsi="Arial" w:cs="Arial"/>
          <w:color w:val="000000"/>
          <w:spacing w:val="16"/>
          <w:kern w:val="0"/>
          <w:sz w:val="24"/>
          <w:szCs w:val="24"/>
        </w:rPr>
        <w:t>especificações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 de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eri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s,</w:t>
      </w:r>
      <w:r w:rsidRPr="00133876">
        <w:rPr>
          <w:rFonts w:ascii="Arial" w:hAnsi="Arial" w:cs="Arial"/>
          <w:color w:val="000000"/>
          <w:spacing w:val="14"/>
          <w:kern w:val="0"/>
          <w:sz w:val="24"/>
          <w:szCs w:val="24"/>
        </w:rPr>
        <w:t xml:space="preserve"> </w:t>
      </w:r>
      <w:r w:rsidR="003754D4"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="003754D4"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="003754D4"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="003754D4"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c</w:t>
      </w:r>
      <w:r w:rsidR="003754D4"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="003754D4"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="003754D4"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="003754D4" w:rsidRPr="00133876">
        <w:rPr>
          <w:rFonts w:ascii="Arial" w:hAnsi="Arial" w:cs="Arial"/>
          <w:color w:val="000000"/>
          <w:kern w:val="0"/>
          <w:sz w:val="24"/>
          <w:szCs w:val="24"/>
        </w:rPr>
        <w:t>caç</w:t>
      </w:r>
      <w:r w:rsidR="003754D4"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õ</w:t>
      </w:r>
      <w:r w:rsidR="003754D4"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="003754D4" w:rsidRPr="00133876">
        <w:rPr>
          <w:rFonts w:ascii="Arial" w:hAnsi="Arial" w:cs="Arial"/>
          <w:color w:val="000000"/>
          <w:spacing w:val="13"/>
          <w:kern w:val="0"/>
          <w:sz w:val="24"/>
          <w:szCs w:val="24"/>
        </w:rPr>
        <w:t xml:space="preserve"> </w:t>
      </w:r>
      <w:r w:rsidR="003754D4" w:rsidRPr="00133876">
        <w:rPr>
          <w:rFonts w:ascii="Arial" w:hAnsi="Arial" w:cs="Arial"/>
          <w:color w:val="000000"/>
          <w:kern w:val="0"/>
          <w:sz w:val="24"/>
          <w:szCs w:val="24"/>
        </w:rPr>
        <w:t>co</w:t>
      </w:r>
      <w:r w:rsidR="003754D4"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="003754D4"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s</w:t>
      </w:r>
      <w:r w:rsidR="003754D4"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tr</w:t>
      </w:r>
      <w:r w:rsidR="003754D4"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="003754D4"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="003754D4"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="003754D4"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="003754D4"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 e os 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ers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="004A4BE9"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estudos</w:t>
      </w:r>
      <w:r w:rsidRPr="00133876">
        <w:rPr>
          <w:rFonts w:ascii="Arial" w:hAnsi="Arial" w:cs="Arial"/>
          <w:color w:val="000000"/>
          <w:spacing w:val="4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cess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á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3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à</w:t>
      </w:r>
      <w:r w:rsidRPr="00133876">
        <w:rPr>
          <w:rFonts w:ascii="Arial" w:hAnsi="Arial" w:cs="Arial"/>
          <w:color w:val="000000"/>
          <w:spacing w:val="3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oração</w:t>
      </w:r>
      <w:r w:rsidRPr="00133876">
        <w:rPr>
          <w:rFonts w:ascii="Arial" w:hAnsi="Arial" w:cs="Arial"/>
          <w:color w:val="000000"/>
          <w:spacing w:val="4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do</w:t>
      </w:r>
      <w:r w:rsidRPr="00133876">
        <w:rPr>
          <w:rFonts w:ascii="Arial" w:hAnsi="Arial" w:cs="Arial"/>
          <w:color w:val="000000"/>
          <w:spacing w:val="4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eto</w:t>
      </w:r>
      <w:r w:rsidRPr="00133876">
        <w:rPr>
          <w:rFonts w:ascii="Arial" w:hAnsi="Arial" w:cs="Arial"/>
          <w:color w:val="000000"/>
          <w:spacing w:val="4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42"/>
          <w:kern w:val="0"/>
          <w:sz w:val="24"/>
          <w:szCs w:val="24"/>
        </w:rPr>
        <w:t xml:space="preserve"> </w:t>
      </w:r>
      <w:r w:rsidR="00D16D81">
        <w:rPr>
          <w:rFonts w:ascii="Arial" w:hAnsi="Arial" w:cs="Arial"/>
          <w:kern w:val="0"/>
          <w:sz w:val="24"/>
          <w:szCs w:val="24"/>
        </w:rPr>
        <w:t>pavimentação asfáltica</w:t>
      </w:r>
      <w:r w:rsidR="00D16D81">
        <w:rPr>
          <w:rFonts w:ascii="Arial" w:hAnsi="Arial" w:cs="Arial"/>
          <w:spacing w:val="-1"/>
          <w:kern w:val="0"/>
          <w:sz w:val="24"/>
          <w:szCs w:val="24"/>
        </w:rPr>
        <w:t xml:space="preserve"> </w:t>
      </w:r>
      <w:r w:rsidR="00EA0725" w:rsidRPr="00133876">
        <w:rPr>
          <w:rFonts w:ascii="Arial" w:hAnsi="Arial" w:cs="Arial"/>
          <w:spacing w:val="-1"/>
          <w:kern w:val="0"/>
          <w:sz w:val="24"/>
          <w:szCs w:val="24"/>
        </w:rPr>
        <w:t>em CBUQ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, co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dados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 no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pr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em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o.</w:t>
      </w:r>
    </w:p>
    <w:p w14:paraId="0EEF5BB5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before="5" w:after="0" w:line="360" w:lineRule="auto"/>
        <w:ind w:firstLine="567"/>
        <w:jc w:val="both"/>
        <w:rPr>
          <w:rFonts w:ascii="Arial" w:hAnsi="Arial" w:cs="Arial"/>
          <w:color w:val="000000"/>
          <w:kern w:val="0"/>
          <w:sz w:val="24"/>
          <w:szCs w:val="24"/>
        </w:rPr>
      </w:pPr>
    </w:p>
    <w:p w14:paraId="0F9DDA71" w14:textId="77777777" w:rsidR="00C1626A" w:rsidRPr="00133876" w:rsidRDefault="00C1626A" w:rsidP="00836297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bras</w:t>
      </w:r>
      <w:r w:rsidRPr="00133876">
        <w:rPr>
          <w:rFonts w:ascii="Arial" w:hAnsi="Arial" w:cs="Arial"/>
          <w:b/>
          <w:bCs/>
          <w:color w:val="000000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b/>
          <w:bCs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color w:val="000000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mentaç</w:t>
      </w:r>
      <w:r w:rsidRPr="00133876">
        <w:rPr>
          <w:rFonts w:ascii="Arial" w:hAnsi="Arial" w:cs="Arial"/>
          <w:b/>
          <w:bCs/>
          <w:color w:val="000000"/>
          <w:spacing w:val="-3"/>
          <w:kern w:val="0"/>
          <w:sz w:val="24"/>
          <w:szCs w:val="24"/>
        </w:rPr>
        <w:t>ã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o</w:t>
      </w:r>
    </w:p>
    <w:p w14:paraId="4D3AB792" w14:textId="77777777" w:rsidR="00C1626A" w:rsidRPr="00133876" w:rsidRDefault="00C1626A" w:rsidP="00836297">
      <w:pPr>
        <w:widowControl w:val="0"/>
        <w:autoSpaceDE w:val="0"/>
        <w:autoSpaceDN w:val="0"/>
        <w:adjustRightInd w:val="0"/>
        <w:spacing w:after="0" w:line="360" w:lineRule="auto"/>
        <w:ind w:right="75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caç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õ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ui presc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sam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ornec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su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í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z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color w:val="000000"/>
          <w:spacing w:val="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color w:val="000000"/>
          <w:spacing w:val="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r uma 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ção</w:t>
      </w:r>
      <w:r w:rsidRPr="00133876">
        <w:rPr>
          <w:rFonts w:ascii="Arial" w:hAnsi="Arial" w:cs="Arial"/>
          <w:color w:val="000000"/>
          <w:spacing w:val="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camen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á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,</w:t>
      </w:r>
      <w:r w:rsidRPr="00133876">
        <w:rPr>
          <w:rFonts w:ascii="Arial" w:hAnsi="Arial" w:cs="Arial"/>
          <w:color w:val="000000"/>
          <w:spacing w:val="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nt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dos</w:t>
      </w:r>
      <w:r w:rsidRPr="00133876">
        <w:rPr>
          <w:rFonts w:ascii="Arial" w:hAnsi="Arial" w:cs="Arial"/>
          <w:color w:val="000000"/>
          <w:spacing w:val="1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õ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éc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cos</w:t>
      </w:r>
      <w:r w:rsidRPr="00133876">
        <w:rPr>
          <w:rFonts w:ascii="Arial" w:hAnsi="Arial" w:cs="Arial"/>
          <w:color w:val="000000"/>
          <w:spacing w:val="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el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s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NBR’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="00EA0725" w:rsidRPr="00133876">
        <w:rPr>
          <w:rFonts w:ascii="Arial" w:hAnsi="Arial" w:cs="Arial"/>
          <w:color w:val="000000"/>
          <w:spacing w:val="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ser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pli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apenas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em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aç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 aos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ser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ços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pre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nil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ha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 q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1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,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ça</w:t>
      </w:r>
      <w:r w:rsidRPr="00133876">
        <w:rPr>
          <w:rFonts w:ascii="Arial" w:hAnsi="Arial" w:cs="Arial"/>
          <w:color w:val="000000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compon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do</w:t>
      </w:r>
      <w:r w:rsidRPr="00133876">
        <w:rPr>
          <w:rFonts w:ascii="Arial" w:hAnsi="Arial" w:cs="Arial"/>
          <w:color w:val="000000"/>
          <w:spacing w:val="-1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pr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á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co,</w:t>
      </w:r>
      <w:r w:rsidRPr="00133876">
        <w:rPr>
          <w:rFonts w:ascii="Arial" w:hAnsi="Arial" w:cs="Arial"/>
          <w:color w:val="000000"/>
          <w:spacing w:val="-1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da</w:t>
      </w:r>
      <w:r w:rsidRPr="00133876">
        <w:rPr>
          <w:rFonts w:ascii="Arial" w:hAnsi="Arial" w:cs="Arial"/>
          <w:color w:val="000000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uç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da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a.</w:t>
      </w:r>
      <w:r w:rsidR="0015646D">
        <w:rPr>
          <w:rFonts w:ascii="Arial" w:hAnsi="Arial" w:cs="Arial"/>
          <w:color w:val="00000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ços</w:t>
      </w:r>
      <w:r w:rsidRPr="00133876">
        <w:rPr>
          <w:rFonts w:ascii="Arial" w:hAnsi="Arial" w:cs="Arial"/>
          <w:color w:val="000000"/>
          <w:spacing w:val="-1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aç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ão</w:t>
      </w:r>
      <w:r w:rsidRPr="00133876">
        <w:rPr>
          <w:rFonts w:ascii="Arial" w:hAnsi="Arial" w:cs="Arial"/>
          <w:color w:val="000000"/>
          <w:spacing w:val="-1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nt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or</w:t>
      </w:r>
      <w:r w:rsidRPr="00133876">
        <w:rPr>
          <w:rFonts w:ascii="Arial" w:hAnsi="Arial" w:cs="Arial"/>
          <w:color w:val="000000"/>
          <w:spacing w:val="-1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das</w:t>
      </w:r>
      <w:r w:rsidRPr="00133876">
        <w:rPr>
          <w:rFonts w:ascii="Arial" w:hAnsi="Arial" w:cs="Arial"/>
          <w:color w:val="000000"/>
          <w:spacing w:val="-1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color w:val="000000"/>
          <w:spacing w:val="-1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í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 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es.</w:t>
      </w:r>
    </w:p>
    <w:p w14:paraId="1C8AB740" w14:textId="77777777" w:rsidR="00B452B8" w:rsidRPr="00133876" w:rsidRDefault="00B452B8" w:rsidP="00133876">
      <w:pPr>
        <w:widowControl w:val="0"/>
        <w:autoSpaceDE w:val="0"/>
        <w:autoSpaceDN w:val="0"/>
        <w:adjustRightInd w:val="0"/>
        <w:spacing w:before="1" w:after="0" w:line="360" w:lineRule="auto"/>
        <w:ind w:firstLine="567"/>
        <w:jc w:val="both"/>
        <w:rPr>
          <w:rFonts w:ascii="Arial" w:hAnsi="Arial" w:cs="Arial"/>
          <w:color w:val="000000"/>
          <w:kern w:val="0"/>
          <w:sz w:val="24"/>
          <w:szCs w:val="24"/>
        </w:rPr>
      </w:pPr>
    </w:p>
    <w:p w14:paraId="21C83F7E" w14:textId="77777777" w:rsidR="00C1626A" w:rsidRPr="00133876" w:rsidRDefault="00C1626A" w:rsidP="00836297">
      <w:pPr>
        <w:widowControl w:val="0"/>
        <w:autoSpaceDE w:val="0"/>
        <w:autoSpaceDN w:val="0"/>
        <w:adjustRightInd w:val="0"/>
        <w:spacing w:after="0" w:line="360" w:lineRule="auto"/>
        <w:ind w:right="2886" w:firstLine="709"/>
        <w:jc w:val="both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s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ç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õ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g</w:t>
      </w:r>
      <w:r w:rsidRPr="00133876">
        <w:rPr>
          <w:rFonts w:ascii="Arial" w:hAnsi="Arial" w:cs="Arial"/>
          <w:b/>
          <w:bCs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ra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s</w:t>
      </w:r>
    </w:p>
    <w:p w14:paraId="0646FFF3" w14:textId="77777777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Para fiel observância do contrato e perfeita execução e acabamento das obras a CONTRATADA deverá manter na obra pessoal técnico habilitado e obriga-se a prestar toda assistência técnica e administrativa, com a finalidade de imprimir aos trabalhos o ritmo necessário ao cumprimento dos prazos contratuais.</w:t>
      </w:r>
    </w:p>
    <w:p w14:paraId="6CD5B13E" w14:textId="77777777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 xml:space="preserve">Para as obras e serviços a CONTRATADA fornecerá e conservará no canteiro de obras, os equipamentos mecânicos e ferramentas indispensáveis ao </w:t>
      </w:r>
      <w:r w:rsidR="00EA0725" w:rsidRPr="000A2064">
        <w:rPr>
          <w:rFonts w:ascii="Arial" w:hAnsi="Arial" w:cs="Arial"/>
          <w:sz w:val="24"/>
          <w:szCs w:val="24"/>
        </w:rPr>
        <w:t>desenvolvimento dos</w:t>
      </w:r>
      <w:r w:rsidRPr="000A2064">
        <w:rPr>
          <w:rFonts w:ascii="Arial" w:hAnsi="Arial" w:cs="Arial"/>
          <w:sz w:val="24"/>
          <w:szCs w:val="24"/>
        </w:rPr>
        <w:t xml:space="preserve"> trabalhos, todos os materiais necessários e mão-de-obra adequada à natureza dos a </w:t>
      </w:r>
      <w:r w:rsidR="00EA0725" w:rsidRPr="000A2064">
        <w:rPr>
          <w:rFonts w:ascii="Arial" w:hAnsi="Arial" w:cs="Arial"/>
          <w:sz w:val="24"/>
          <w:szCs w:val="24"/>
        </w:rPr>
        <w:t>formação de equipes homogêneas e idôneas</w:t>
      </w:r>
      <w:r w:rsidRPr="000A2064">
        <w:rPr>
          <w:rFonts w:ascii="Arial" w:hAnsi="Arial" w:cs="Arial"/>
          <w:sz w:val="24"/>
          <w:szCs w:val="24"/>
        </w:rPr>
        <w:t>, compostas de número suficiente de operários, mestres e encarregados, assegurando, assim, o progresso satisfatório da obra.</w:t>
      </w:r>
    </w:p>
    <w:p w14:paraId="5CFD788E" w14:textId="611A23EE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 xml:space="preserve">No canteiro de obras deverá ser mantido pela CONTRATADA um livro de </w:t>
      </w:r>
      <w:r w:rsidR="00EA0725" w:rsidRPr="000A2064">
        <w:rPr>
          <w:rFonts w:ascii="Arial" w:hAnsi="Arial" w:cs="Arial"/>
          <w:sz w:val="24"/>
          <w:szCs w:val="24"/>
        </w:rPr>
        <w:t xml:space="preserve">ocorrências por </w:t>
      </w:r>
      <w:r w:rsidR="000A2064" w:rsidRPr="000A2064">
        <w:rPr>
          <w:rFonts w:ascii="Arial" w:hAnsi="Arial" w:cs="Arial"/>
          <w:sz w:val="24"/>
          <w:szCs w:val="24"/>
        </w:rPr>
        <w:t>ela fornecido, onde a FISCALIZAÇÃO e a CONTRATADA farão</w:t>
      </w:r>
      <w:r w:rsidR="00EA0725" w:rsidRPr="000A2064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anotações diárias referentes ao andamento dos serviços, qualidade dos materiais, mão-de-obra, início e término de cada etapa da obra, etc.</w:t>
      </w:r>
    </w:p>
    <w:p w14:paraId="0306C21F" w14:textId="77777777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A FISCALIZAÇÃO reserva-se o direito de ordenar a exclusão, mediante notificação escrita à empresa CONTRATADA, de qualquer empregado que ela julgue inapto às funções que desempenha, assim como de rejeitar os serviços incompatíveis com as</w:t>
      </w:r>
      <w:r w:rsidR="00F93BEE" w:rsidRPr="000A2064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especificações.</w:t>
      </w:r>
    </w:p>
    <w:p w14:paraId="3551CD45" w14:textId="77777777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lastRenderedPageBreak/>
        <w:t>Deve haver sempre no local da obra, quando da ausência do responsável por seu</w:t>
      </w:r>
      <w:r w:rsidR="000A2064" w:rsidRPr="000A2064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andamento, um substituto com poderes suficientes para representá-lo na administração da mesma e nas relações com a Fiscalização. A indicação desse preposto deve ser feita à Fiscalização e por ela aprovada.</w:t>
      </w:r>
    </w:p>
    <w:p w14:paraId="1E3C97C7" w14:textId="77777777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A CONTRATADA deverá assegurar a vigilância diurna e noturna dos diversos canteiros de obras.</w:t>
      </w:r>
    </w:p>
    <w:p w14:paraId="6DE09AC9" w14:textId="055AD096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Os serviços a cargo de diferentes firmas contratantes serão articulados entre si, de</w:t>
      </w:r>
      <w:r w:rsidR="000A2064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modo a proporcionar um desenvolvimento harmonioso da obra em seu conjunto. À Fiscalização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será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conferido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o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direito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de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afastar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em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qualquer   circunstância</w:t>
      </w:r>
      <w:r w:rsidR="002B272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a</w:t>
      </w:r>
      <w:r w:rsidR="00B86BA0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subempreiteira cujo comportamento não seja julgado satisfatório pela Fiscalização.</w:t>
      </w:r>
    </w:p>
    <w:p w14:paraId="5C9EF87E" w14:textId="77777777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As especificações e referências de materiais que por ventura não sejam discriminados neste caderno de encargos serão apresentados posteriormente pela FISCALIZAÇÃO.</w:t>
      </w:r>
    </w:p>
    <w:p w14:paraId="4E358794" w14:textId="766D8099" w:rsidR="00C1626A" w:rsidRPr="000A2064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Quan</w:t>
      </w:r>
      <w:r w:rsidR="007F2F02">
        <w:rPr>
          <w:rFonts w:ascii="Arial" w:hAnsi="Arial" w:cs="Arial"/>
          <w:sz w:val="24"/>
          <w:szCs w:val="24"/>
        </w:rPr>
        <w:t>d</w:t>
      </w:r>
      <w:r w:rsidRPr="000A2064">
        <w:rPr>
          <w:rFonts w:ascii="Arial" w:hAnsi="Arial" w:cs="Arial"/>
          <w:sz w:val="24"/>
          <w:szCs w:val="24"/>
        </w:rPr>
        <w:t xml:space="preserve">o </w:t>
      </w:r>
      <w:r w:rsidR="007F2F02">
        <w:rPr>
          <w:rFonts w:ascii="Arial" w:hAnsi="Arial" w:cs="Arial"/>
          <w:sz w:val="24"/>
          <w:szCs w:val="24"/>
        </w:rPr>
        <w:t>concluídas</w:t>
      </w:r>
      <w:r w:rsidRPr="000A2064">
        <w:rPr>
          <w:rFonts w:ascii="Arial" w:hAnsi="Arial" w:cs="Arial"/>
          <w:sz w:val="24"/>
          <w:szCs w:val="24"/>
        </w:rPr>
        <w:t xml:space="preserve"> todas as obras e serviços contratados e realizadas todas as medições, será lavrado termo de recebimento provisório assinado pelo representante</w:t>
      </w:r>
      <w:r w:rsidR="0015646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credenciado da CONTRATADA e pela FISCALIZAÇÃO.</w:t>
      </w:r>
    </w:p>
    <w:p w14:paraId="769F20B0" w14:textId="77777777" w:rsidR="00C1626A" w:rsidRDefault="00C1626A" w:rsidP="000A2064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r w:rsidRPr="000A2064">
        <w:rPr>
          <w:rFonts w:ascii="Arial" w:hAnsi="Arial" w:cs="Arial"/>
          <w:sz w:val="24"/>
          <w:szCs w:val="24"/>
        </w:rPr>
        <w:t>O termo de recebimento definitivo será lavrado 90 (noventa) dias após o termo provisório, na condição de terem sido resolvidas todas as solicitações da FISCALIZAÇÃO</w:t>
      </w:r>
      <w:r w:rsidR="0015646D">
        <w:rPr>
          <w:rFonts w:ascii="Arial" w:hAnsi="Arial" w:cs="Arial"/>
          <w:sz w:val="24"/>
          <w:szCs w:val="24"/>
        </w:rPr>
        <w:t xml:space="preserve"> </w:t>
      </w:r>
      <w:r w:rsidRPr="000A2064">
        <w:rPr>
          <w:rFonts w:ascii="Arial" w:hAnsi="Arial" w:cs="Arial"/>
          <w:sz w:val="24"/>
          <w:szCs w:val="24"/>
        </w:rPr>
        <w:t>referentes a defeitos de materiais ou imperfeições no funcionamento das instalações, em qualquer elemento das obras e serviços executados.</w:t>
      </w:r>
    </w:p>
    <w:p w14:paraId="4DD15B2B" w14:textId="62D8C0DF" w:rsidR="00C1626A" w:rsidRPr="00133876" w:rsidRDefault="00C1626A" w:rsidP="00E61697">
      <w:pPr>
        <w:widowControl w:val="0"/>
        <w:autoSpaceDE w:val="0"/>
        <w:autoSpaceDN w:val="0"/>
        <w:adjustRightInd w:val="0"/>
        <w:spacing w:before="18" w:after="0" w:line="360" w:lineRule="auto"/>
        <w:ind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b/>
          <w:bCs/>
          <w:color w:val="000000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SERV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Ç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S</w:t>
      </w:r>
      <w:r w:rsidR="003754D4"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:</w:t>
      </w:r>
      <w:r w:rsidRPr="00133876">
        <w:rPr>
          <w:rFonts w:ascii="Arial" w:hAnsi="Arial" w:cs="Arial"/>
          <w:b/>
          <w:bCs/>
          <w:color w:val="000000"/>
          <w:spacing w:val="51"/>
          <w:kern w:val="0"/>
          <w:sz w:val="24"/>
          <w:szCs w:val="24"/>
        </w:rPr>
        <w:t xml:space="preserve"> </w:t>
      </w:r>
      <w:r w:rsidR="00712EB7" w:rsidRPr="00712EB7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PAVIMENTAÇÃO ASFÁLTICA EM CONCRETO BETUMINOSO USINADO A QUENTE (CBUQ) NO MUNICÍPIO DE DIVISA ALEGRE - MG</w:t>
      </w:r>
      <w:r w:rsidR="004A4BE9"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.</w:t>
      </w:r>
    </w:p>
    <w:p w14:paraId="73A3567C" w14:textId="77777777" w:rsidR="00C1626A" w:rsidRPr="00133876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color w:val="000000"/>
          <w:kern w:val="0"/>
          <w:sz w:val="24"/>
          <w:szCs w:val="24"/>
        </w:rPr>
      </w:pPr>
    </w:p>
    <w:p w14:paraId="29B504D5" w14:textId="77777777" w:rsidR="00712EB7" w:rsidRPr="005827DC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  <w:r w:rsidRPr="005827DC">
        <w:rPr>
          <w:rFonts w:ascii="Arial" w:hAnsi="Arial" w:cs="Arial"/>
          <w:b/>
          <w:bCs/>
          <w:sz w:val="24"/>
          <w:szCs w:val="24"/>
        </w:rPr>
        <w:t>1</w:t>
      </w:r>
      <w:r w:rsidRPr="005827DC">
        <w:rPr>
          <w:rFonts w:ascii="Arial" w:hAnsi="Arial" w:cs="Arial"/>
          <w:b/>
          <w:bCs/>
          <w:sz w:val="24"/>
          <w:szCs w:val="24"/>
        </w:rPr>
        <w:tab/>
        <w:t>INSTALAÇÕES INICIAIS DA OBRA</w:t>
      </w:r>
    </w:p>
    <w:p w14:paraId="20872A76" w14:textId="77777777" w:rsidR="00712EB7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  <w:r w:rsidRPr="005827DC">
        <w:rPr>
          <w:rFonts w:ascii="Arial" w:hAnsi="Arial" w:cs="Arial"/>
          <w:b/>
          <w:bCs/>
          <w:sz w:val="24"/>
          <w:szCs w:val="24"/>
        </w:rPr>
        <w:t>1.1</w:t>
      </w:r>
      <w:r w:rsidRPr="005827DC">
        <w:rPr>
          <w:rFonts w:ascii="Arial" w:hAnsi="Arial" w:cs="Arial"/>
          <w:b/>
          <w:bCs/>
          <w:sz w:val="24"/>
          <w:szCs w:val="24"/>
        </w:rPr>
        <w:tab/>
        <w:t>FORNECIMENTO E INSTALAÇÃO DE PLACA DE OBRA COM CHAPA GALVANIZADA E ESTRUTURA DE MADEIRA. AF_03/2022_PS</w:t>
      </w:r>
    </w:p>
    <w:p w14:paraId="7C74A47D" w14:textId="77777777" w:rsidR="00712EB7" w:rsidRPr="00133876" w:rsidRDefault="00712EB7" w:rsidP="00712EB7">
      <w:pPr>
        <w:widowControl w:val="0"/>
        <w:autoSpaceDE w:val="0"/>
        <w:autoSpaceDN w:val="0"/>
        <w:adjustRightInd w:val="0"/>
        <w:spacing w:before="32" w:after="0" w:line="360" w:lineRule="auto"/>
        <w:ind w:right="-29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kern w:val="0"/>
          <w:sz w:val="24"/>
          <w:szCs w:val="24"/>
        </w:rPr>
        <w:t>A 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aca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é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ura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um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a.</w:t>
      </w:r>
    </w:p>
    <w:p w14:paraId="21D75562" w14:textId="77777777" w:rsidR="00712EB7" w:rsidRPr="00133876" w:rsidRDefault="00712EB7" w:rsidP="00712EB7">
      <w:pPr>
        <w:widowControl w:val="0"/>
        <w:autoSpaceDE w:val="0"/>
        <w:autoSpaceDN w:val="0"/>
        <w:adjustRightInd w:val="0"/>
        <w:spacing w:before="8" w:after="0" w:line="360" w:lineRule="auto"/>
        <w:ind w:right="-29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or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,</w:t>
      </w:r>
      <w:r w:rsidRPr="00133876">
        <w:rPr>
          <w:rFonts w:ascii="Arial" w:hAnsi="Arial" w:cs="Arial"/>
          <w:color w:val="000000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il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ali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z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a,</w:t>
      </w:r>
      <w:r w:rsidRPr="00133876">
        <w:rPr>
          <w:rFonts w:ascii="Arial" w:hAnsi="Arial" w:cs="Arial"/>
          <w:color w:val="000000"/>
          <w:spacing w:val="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uti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z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de 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z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lastRenderedPageBreak/>
        <w:t>f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 de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do</w:t>
      </w:r>
      <w:r w:rsidRPr="00133876">
        <w:rPr>
          <w:rFonts w:ascii="Arial" w:hAnsi="Arial" w:cs="Arial"/>
          <w:color w:val="000000"/>
          <w:spacing w:val="-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com</w:t>
      </w:r>
      <w:r w:rsidRPr="00133876">
        <w:rPr>
          <w:rFonts w:ascii="Arial" w:hAnsi="Arial" w:cs="Arial"/>
          <w:color w:val="000000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º</w:t>
      </w:r>
      <w:r w:rsidRPr="00133876">
        <w:rPr>
          <w:rFonts w:ascii="Arial" w:hAnsi="Arial" w:cs="Arial"/>
          <w:color w:val="000000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1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0.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8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4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6/1992</w:t>
      </w:r>
      <w:r w:rsidRPr="00133876">
        <w:rPr>
          <w:rFonts w:ascii="Arial" w:hAnsi="Arial" w:cs="Arial"/>
          <w:color w:val="000000"/>
          <w:spacing w:val="-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º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1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5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.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7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7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0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/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2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0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0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5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,</w:t>
      </w:r>
      <w:r w:rsidRPr="00133876">
        <w:rPr>
          <w:rFonts w:ascii="Arial" w:hAnsi="Arial" w:cs="Arial"/>
          <w:color w:val="000000"/>
          <w:spacing w:val="-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q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ue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ec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-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de 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aç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 púb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cas.</w:t>
      </w:r>
    </w:p>
    <w:p w14:paraId="5CF361BF" w14:textId="77777777" w:rsidR="00712EB7" w:rsidRPr="00133876" w:rsidRDefault="00712EB7" w:rsidP="00712EB7">
      <w:pPr>
        <w:widowControl w:val="0"/>
        <w:autoSpaceDE w:val="0"/>
        <w:autoSpaceDN w:val="0"/>
        <w:adjustRightInd w:val="0"/>
        <w:spacing w:after="0" w:line="360" w:lineRule="auto"/>
        <w:ind w:right="-29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erão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ser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ch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pa</w:t>
      </w:r>
      <w:r w:rsidRPr="00133876">
        <w:rPr>
          <w:rFonts w:ascii="Arial" w:hAnsi="Arial" w:cs="Arial"/>
          <w:color w:val="000000"/>
          <w:spacing w:val="-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z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0,26.</w:t>
      </w:r>
    </w:p>
    <w:p w14:paraId="7FF9D1B9" w14:textId="77777777" w:rsidR="00712EB7" w:rsidRPr="00133876" w:rsidRDefault="00712EB7" w:rsidP="00712EB7">
      <w:pPr>
        <w:widowControl w:val="0"/>
        <w:autoSpaceDE w:val="0"/>
        <w:autoSpaceDN w:val="0"/>
        <w:adjustRightInd w:val="0"/>
        <w:spacing w:before="1" w:after="0" w:line="360" w:lineRule="auto"/>
        <w:ind w:right="-29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ch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ão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com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bi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 5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4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0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 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 3/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8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,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7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 est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a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etá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m 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U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2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”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nri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eta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2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0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2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0.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erá</w:t>
      </w:r>
      <w:r w:rsidRPr="00133876">
        <w:rPr>
          <w:rFonts w:ascii="Arial" w:hAnsi="Arial" w:cs="Arial"/>
          <w:color w:val="000000"/>
          <w:spacing w:val="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h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</w:t>
      </w:r>
      <w:r w:rsidRPr="00133876">
        <w:rPr>
          <w:rFonts w:ascii="Arial" w:hAnsi="Arial" w:cs="Arial"/>
          <w:color w:val="000000"/>
          <w:spacing w:val="1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ção</w:t>
      </w:r>
      <w:r w:rsidRPr="00133876">
        <w:rPr>
          <w:rFonts w:ascii="Arial" w:hAnsi="Arial" w:cs="Arial"/>
          <w:color w:val="000000"/>
          <w:spacing w:val="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e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í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da</w:t>
      </w:r>
      <w:r w:rsidRPr="00133876">
        <w:rPr>
          <w:rFonts w:ascii="Arial" w:hAnsi="Arial" w:cs="Arial"/>
          <w:color w:val="000000"/>
          <w:spacing w:val="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a. O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ns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aç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ã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erá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ser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em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al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pto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o.</w:t>
      </w:r>
    </w:p>
    <w:p w14:paraId="2DEF9148" w14:textId="77777777" w:rsidR="00712EB7" w:rsidRPr="00133876" w:rsidRDefault="00712EB7" w:rsidP="00712EB7">
      <w:pPr>
        <w:widowControl w:val="0"/>
        <w:autoSpaceDE w:val="0"/>
        <w:autoSpaceDN w:val="0"/>
        <w:adjustRightInd w:val="0"/>
        <w:spacing w:before="1" w:after="0" w:line="360" w:lineRule="auto"/>
        <w:ind w:right="-29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7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ão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nta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9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na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fr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no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erso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com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do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nta 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om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a,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fr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 po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erá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ser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a.</w:t>
      </w:r>
    </w:p>
    <w:p w14:paraId="5AA5405C" w14:textId="77777777" w:rsidR="00712EB7" w:rsidRPr="005827DC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</w:p>
    <w:p w14:paraId="10A2F506" w14:textId="77777777" w:rsidR="00712EB7" w:rsidRPr="005827DC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  <w:r w:rsidRPr="005827DC">
        <w:rPr>
          <w:rFonts w:ascii="Arial" w:hAnsi="Arial" w:cs="Arial"/>
          <w:b/>
          <w:bCs/>
          <w:sz w:val="24"/>
          <w:szCs w:val="24"/>
        </w:rPr>
        <w:t>2</w:t>
      </w:r>
      <w:r w:rsidRPr="005827DC">
        <w:rPr>
          <w:rFonts w:ascii="Arial" w:hAnsi="Arial" w:cs="Arial"/>
          <w:b/>
          <w:bCs/>
          <w:sz w:val="24"/>
          <w:szCs w:val="24"/>
        </w:rPr>
        <w:tab/>
        <w:t>DEMOLIÇÕES/REMOÇÕES</w:t>
      </w:r>
    </w:p>
    <w:p w14:paraId="569E945C" w14:textId="77777777" w:rsidR="00712EB7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  <w:r w:rsidRPr="005827DC">
        <w:rPr>
          <w:rFonts w:ascii="Arial" w:hAnsi="Arial" w:cs="Arial"/>
          <w:b/>
          <w:bCs/>
          <w:sz w:val="24"/>
          <w:szCs w:val="24"/>
        </w:rPr>
        <w:t>2.1</w:t>
      </w:r>
      <w:r w:rsidRPr="005827DC">
        <w:rPr>
          <w:rFonts w:ascii="Arial" w:hAnsi="Arial" w:cs="Arial"/>
          <w:b/>
          <w:bCs/>
          <w:sz w:val="24"/>
          <w:szCs w:val="24"/>
        </w:rPr>
        <w:tab/>
        <w:t>REMOÇÃO MANUAL DE ALVENARIA POLIÉDRICA, COM REAPROVEITAMENTO, INCLUSIVE AFASTAMENTO E EMPILHAMENTO, EXCLUSIVE TRANSPORTE E RETIRADA DO MATERIAL REMOVIDO NÃO REAPROVEITÁVEL</w:t>
      </w:r>
    </w:p>
    <w:p w14:paraId="1CAE7B92" w14:textId="77777777" w:rsidR="00712EB7" w:rsidRPr="00046E93" w:rsidRDefault="00712EB7" w:rsidP="00712EB7">
      <w:pPr>
        <w:spacing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046E93">
        <w:rPr>
          <w:rFonts w:ascii="Arial" w:hAnsi="Arial" w:cs="Arial"/>
          <w:sz w:val="24"/>
          <w:szCs w:val="24"/>
        </w:rPr>
        <w:t>A remoção manual da alvenaria poliédrica será executada de acordo com as seguintes etapas:</w:t>
      </w:r>
    </w:p>
    <w:p w14:paraId="6CC743F6" w14:textId="77777777" w:rsidR="00712EB7" w:rsidRPr="00046E93" w:rsidRDefault="00712EB7" w:rsidP="00712EB7">
      <w:pPr>
        <w:pStyle w:val="PargrafodaLista"/>
        <w:numPr>
          <w:ilvl w:val="0"/>
          <w:numId w:val="7"/>
        </w:numPr>
        <w:spacing w:line="36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046E93">
        <w:rPr>
          <w:rFonts w:ascii="Arial" w:hAnsi="Arial" w:cs="Arial"/>
          <w:sz w:val="24"/>
          <w:szCs w:val="24"/>
        </w:rPr>
        <w:t>Preparação da Área: Antes da remoção, a área deve ser isolada, garantindo a segurança do trabalho e dos trabalhadores. O acesso ao local de remoção deve ser preparado, e o ambiente deve estar livre de obstruções.</w:t>
      </w:r>
    </w:p>
    <w:p w14:paraId="64437EDB" w14:textId="77777777" w:rsidR="00712EB7" w:rsidRPr="00046E93" w:rsidRDefault="00712EB7" w:rsidP="00712EB7">
      <w:pPr>
        <w:pStyle w:val="PargrafodaLista"/>
        <w:numPr>
          <w:ilvl w:val="0"/>
          <w:numId w:val="7"/>
        </w:numPr>
        <w:spacing w:line="36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046E93">
        <w:rPr>
          <w:rFonts w:ascii="Arial" w:hAnsi="Arial" w:cs="Arial"/>
          <w:sz w:val="24"/>
          <w:szCs w:val="24"/>
        </w:rPr>
        <w:t>Remoção Manual: A alvenaria poliédrica será retirada manualmente, utilizando ferramentas adequadas como picaretas, marretas e alavancas, para não danificar os blocos que serão reaproveitados. O objetivo é retirar as pedras com cuidado para que possam ser empilhadas para reaproveitamento futuro.</w:t>
      </w:r>
    </w:p>
    <w:p w14:paraId="0C668E66" w14:textId="77777777" w:rsidR="00712EB7" w:rsidRPr="00046E93" w:rsidRDefault="00712EB7" w:rsidP="00712EB7">
      <w:pPr>
        <w:pStyle w:val="PargrafodaLista"/>
        <w:numPr>
          <w:ilvl w:val="0"/>
          <w:numId w:val="7"/>
        </w:numPr>
        <w:spacing w:line="36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046E93">
        <w:rPr>
          <w:rFonts w:ascii="Arial" w:hAnsi="Arial" w:cs="Arial"/>
          <w:sz w:val="24"/>
          <w:szCs w:val="24"/>
        </w:rPr>
        <w:t>Afastamento e Empilhamento: Os blocos removidos deverão ser afastados da área de trabalho e empilhados de forma organizada, de acordo com as normas de segurança e boas práticas de manejo do material.</w:t>
      </w:r>
    </w:p>
    <w:p w14:paraId="557195AD" w14:textId="77777777" w:rsidR="00712EB7" w:rsidRPr="00046E93" w:rsidRDefault="00712EB7" w:rsidP="00712EB7">
      <w:pPr>
        <w:pStyle w:val="PargrafodaLista"/>
        <w:numPr>
          <w:ilvl w:val="0"/>
          <w:numId w:val="7"/>
        </w:numPr>
        <w:spacing w:line="36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046E93">
        <w:rPr>
          <w:rFonts w:ascii="Arial" w:hAnsi="Arial" w:cs="Arial"/>
          <w:sz w:val="24"/>
          <w:szCs w:val="24"/>
        </w:rPr>
        <w:t xml:space="preserve">Transporte do Material Não Reaproveitável: Caso haja material removido que não possa ser reaproveitado, como fragmentos ou blocos quebrados, este deverá ser transportado para o local de destinação final conforme as </w:t>
      </w:r>
      <w:r w:rsidRPr="00046E93">
        <w:rPr>
          <w:rFonts w:ascii="Arial" w:hAnsi="Arial" w:cs="Arial"/>
          <w:sz w:val="24"/>
          <w:szCs w:val="24"/>
        </w:rPr>
        <w:lastRenderedPageBreak/>
        <w:t>exigências municipais e ambientais, com transporte e descarte em conformidade com as normas vigentes.</w:t>
      </w:r>
    </w:p>
    <w:p w14:paraId="0187F7A7" w14:textId="253189AD" w:rsidR="00712EB7" w:rsidRDefault="00712EB7" w:rsidP="00712EB7">
      <w:pPr>
        <w:spacing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046E93">
        <w:rPr>
          <w:rFonts w:ascii="Arial" w:hAnsi="Arial" w:cs="Arial"/>
          <w:sz w:val="24"/>
          <w:szCs w:val="24"/>
        </w:rPr>
        <w:t>Esse serviço será executado a cargo do município, que será responsável pela remoção de todo o material não reaproveitável, seguindo os critérios de logística e transporte adequados</w:t>
      </w:r>
      <w:r>
        <w:rPr>
          <w:rFonts w:ascii="Arial" w:hAnsi="Arial" w:cs="Arial"/>
          <w:sz w:val="24"/>
          <w:szCs w:val="24"/>
        </w:rPr>
        <w:t>.</w:t>
      </w:r>
    </w:p>
    <w:p w14:paraId="787B7B59" w14:textId="77777777" w:rsidR="00406204" w:rsidRDefault="00406204" w:rsidP="00406204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58346110" w14:textId="77777777" w:rsidR="00712EB7" w:rsidRPr="005827DC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  <w:r w:rsidRPr="005827DC">
        <w:rPr>
          <w:rFonts w:ascii="Arial" w:hAnsi="Arial" w:cs="Arial"/>
          <w:b/>
          <w:bCs/>
          <w:sz w:val="24"/>
          <w:szCs w:val="24"/>
        </w:rPr>
        <w:t>3</w:t>
      </w:r>
      <w:r w:rsidRPr="005827DC">
        <w:rPr>
          <w:rFonts w:ascii="Arial" w:hAnsi="Arial" w:cs="Arial"/>
          <w:b/>
          <w:bCs/>
          <w:sz w:val="24"/>
          <w:szCs w:val="24"/>
        </w:rPr>
        <w:tab/>
        <w:t>PAVIMENTAÇÃO</w:t>
      </w:r>
    </w:p>
    <w:p w14:paraId="6C7C80C5" w14:textId="77777777" w:rsidR="00712EB7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  <w:r w:rsidRPr="005827DC">
        <w:rPr>
          <w:rFonts w:ascii="Arial" w:hAnsi="Arial" w:cs="Arial"/>
          <w:b/>
          <w:bCs/>
          <w:sz w:val="24"/>
          <w:szCs w:val="24"/>
        </w:rPr>
        <w:t>3.1</w:t>
      </w:r>
      <w:r w:rsidRPr="005827DC">
        <w:rPr>
          <w:rFonts w:ascii="Arial" w:hAnsi="Arial" w:cs="Arial"/>
          <w:b/>
          <w:bCs/>
          <w:sz w:val="24"/>
          <w:szCs w:val="24"/>
        </w:rPr>
        <w:tab/>
        <w:t>CONSTRUÇÃO DE BASE E SUB-BASE PARA PAVIMENTAÇÃO DE SOLO ESTABILIZADO GRANULOMETRICAMENTE COM MISTURA DE SOLOS EM PISTA - EXCLUSIVE SOLO, ESCAVAÇÃO, CARGA E TRANSPORTE. AF_09/2024</w:t>
      </w:r>
    </w:p>
    <w:p w14:paraId="7F6508B0" w14:textId="77777777" w:rsidR="00712EB7" w:rsidRPr="00046E93" w:rsidRDefault="00712EB7" w:rsidP="00712EB7">
      <w:pPr>
        <w:spacing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046E93">
        <w:rPr>
          <w:rFonts w:ascii="Arial" w:hAnsi="Arial" w:cs="Arial"/>
          <w:sz w:val="24"/>
          <w:szCs w:val="24"/>
        </w:rPr>
        <w:t>A construção da base e sub-base para a pavimentação de solo estabilizado envolve a preparação do solo de maneira adequada para receber o pavimento definitivo. O processo técnico inclui:</w:t>
      </w:r>
    </w:p>
    <w:p w14:paraId="620B4358" w14:textId="77777777" w:rsidR="00712EB7" w:rsidRPr="00046E93" w:rsidRDefault="00712EB7" w:rsidP="00712EB7">
      <w:pPr>
        <w:pStyle w:val="PargrafodaLista"/>
        <w:numPr>
          <w:ilvl w:val="0"/>
          <w:numId w:val="7"/>
        </w:numPr>
        <w:tabs>
          <w:tab w:val="left" w:pos="567"/>
        </w:tabs>
        <w:spacing w:line="36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046E93">
        <w:rPr>
          <w:rFonts w:ascii="Arial" w:hAnsi="Arial" w:cs="Arial"/>
          <w:sz w:val="24"/>
          <w:szCs w:val="24"/>
        </w:rPr>
        <w:t>Mistura dos Solos: Os solos escolhidos para a base e sub-base serão misturados de forma granulométrica, ou seja, a proporção de cada tipo de solo (argila, areia, cascalho) será ajustada</w:t>
      </w:r>
      <w:r>
        <w:rPr>
          <w:rFonts w:ascii="Arial" w:hAnsi="Arial" w:cs="Arial"/>
          <w:sz w:val="24"/>
          <w:szCs w:val="24"/>
        </w:rPr>
        <w:t xml:space="preserve"> </w:t>
      </w:r>
      <w:r w:rsidRPr="00046E93">
        <w:rPr>
          <w:rFonts w:ascii="Arial" w:hAnsi="Arial" w:cs="Arial"/>
          <w:sz w:val="24"/>
          <w:szCs w:val="24"/>
        </w:rPr>
        <w:t>garantindo a resistência necessária.</w:t>
      </w:r>
    </w:p>
    <w:p w14:paraId="6523671A" w14:textId="77777777" w:rsidR="00712EB7" w:rsidRPr="00046E93" w:rsidRDefault="00712EB7" w:rsidP="00712EB7">
      <w:pPr>
        <w:pStyle w:val="PargrafodaLista"/>
        <w:numPr>
          <w:ilvl w:val="0"/>
          <w:numId w:val="7"/>
        </w:numPr>
        <w:tabs>
          <w:tab w:val="left" w:pos="567"/>
        </w:tabs>
        <w:spacing w:line="36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046E93">
        <w:rPr>
          <w:rFonts w:ascii="Arial" w:hAnsi="Arial" w:cs="Arial"/>
          <w:sz w:val="24"/>
          <w:szCs w:val="24"/>
        </w:rPr>
        <w:t>Compactação: Após a mistura dos solos, a base e sub-base deverão ser compactadas com equipamentos adequados (rolo compactador, etc.), para garantir a estabilidade e resistência. A compactação deve ser monitorada por testes de densidade do solo, para garantir que a compactação esteja dentro dos parâmetros exigidos.</w:t>
      </w:r>
    </w:p>
    <w:p w14:paraId="1A372C03" w14:textId="4352A8CC" w:rsidR="00712EB7" w:rsidRDefault="00712EB7" w:rsidP="00712EB7">
      <w:pPr>
        <w:pStyle w:val="PargrafodaLista"/>
        <w:numPr>
          <w:ilvl w:val="0"/>
          <w:numId w:val="7"/>
        </w:numPr>
        <w:tabs>
          <w:tab w:val="left" w:pos="567"/>
        </w:tabs>
        <w:spacing w:line="36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046E93">
        <w:rPr>
          <w:rFonts w:ascii="Arial" w:hAnsi="Arial" w:cs="Arial"/>
          <w:sz w:val="24"/>
          <w:szCs w:val="24"/>
        </w:rPr>
        <w:t>Controle de Qualidade: Durante a execução, devem ser realizados testes de laboratório, como o de compactação e granulometria, para garantir que os requisitos técnicos de resistência e conformidade com as especificações do projeto sejam atendidos.</w:t>
      </w:r>
    </w:p>
    <w:p w14:paraId="5522700D" w14:textId="77777777" w:rsidR="00406204" w:rsidRPr="00046E93" w:rsidRDefault="00406204" w:rsidP="00406204">
      <w:pPr>
        <w:pStyle w:val="PargrafodaLista"/>
        <w:tabs>
          <w:tab w:val="left" w:pos="567"/>
        </w:tabs>
        <w:spacing w:line="360" w:lineRule="auto"/>
        <w:ind w:left="709"/>
        <w:jc w:val="both"/>
        <w:rPr>
          <w:rFonts w:ascii="Arial" w:hAnsi="Arial" w:cs="Arial"/>
          <w:sz w:val="24"/>
          <w:szCs w:val="24"/>
        </w:rPr>
      </w:pPr>
    </w:p>
    <w:p w14:paraId="51A02137" w14:textId="77777777" w:rsidR="00712EB7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  <w:r w:rsidRPr="005827DC">
        <w:rPr>
          <w:rFonts w:ascii="Arial" w:hAnsi="Arial" w:cs="Arial"/>
          <w:b/>
          <w:bCs/>
          <w:sz w:val="24"/>
          <w:szCs w:val="24"/>
        </w:rPr>
        <w:lastRenderedPageBreak/>
        <w:t>3.2</w:t>
      </w:r>
      <w:r w:rsidRPr="005827DC">
        <w:rPr>
          <w:rFonts w:ascii="Arial" w:hAnsi="Arial" w:cs="Arial"/>
          <w:b/>
          <w:bCs/>
          <w:sz w:val="24"/>
          <w:szCs w:val="24"/>
        </w:rPr>
        <w:tab/>
        <w:t>REGULARIZAÇÃO E COMPACTAÇÃO DE SUBLEITO DE SOLO PREDOMINANTEMENTE ARGILOSO, PARA OBRAS DE CONSTRUÇÃO DE PAVIMENTOS. AF_09/2024</w:t>
      </w:r>
    </w:p>
    <w:p w14:paraId="072728AE" w14:textId="77777777" w:rsidR="00712EB7" w:rsidRPr="0036205E" w:rsidRDefault="00712EB7" w:rsidP="00712EB7">
      <w:pPr>
        <w:spacing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36205E">
        <w:rPr>
          <w:rFonts w:ascii="Arial" w:hAnsi="Arial" w:cs="Arial"/>
          <w:sz w:val="24"/>
          <w:szCs w:val="24"/>
        </w:rPr>
        <w:t>O solo argiloso, devido à sua baixa capacidade de drenagem, exige um tratamento especial para garantir a estabilidade do pavimento. O serviço inclui:</w:t>
      </w:r>
    </w:p>
    <w:p w14:paraId="04504BB2" w14:textId="77777777" w:rsidR="00712EB7" w:rsidRPr="00046E93" w:rsidRDefault="00712EB7" w:rsidP="00712EB7">
      <w:pPr>
        <w:pStyle w:val="PargrafodaLista"/>
        <w:numPr>
          <w:ilvl w:val="0"/>
          <w:numId w:val="7"/>
        </w:numPr>
        <w:spacing w:line="36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046E93">
        <w:rPr>
          <w:rFonts w:ascii="Arial" w:hAnsi="Arial" w:cs="Arial"/>
          <w:sz w:val="24"/>
          <w:szCs w:val="24"/>
        </w:rPr>
        <w:t>Escavação e Preparação do Solo: O subleito deverá ser escavado para garantir a remoção de materiais orgânicos ou instáveis. No caso de solo argiloso, o procedimento de preparação pode incluir a adição de estabilizantes (como cal ou cimento), dependendo das condições do solo e do projeto.</w:t>
      </w:r>
    </w:p>
    <w:p w14:paraId="17748CC9" w14:textId="77777777" w:rsidR="00712EB7" w:rsidRPr="00046E93" w:rsidRDefault="00712EB7" w:rsidP="00712EB7">
      <w:pPr>
        <w:pStyle w:val="PargrafodaLista"/>
        <w:numPr>
          <w:ilvl w:val="0"/>
          <w:numId w:val="7"/>
        </w:numPr>
        <w:spacing w:line="36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046E93">
        <w:rPr>
          <w:rFonts w:ascii="Arial" w:hAnsi="Arial" w:cs="Arial"/>
          <w:sz w:val="24"/>
          <w:szCs w:val="24"/>
        </w:rPr>
        <w:t>Regularização: A regularização do solo é realizada com o objetivo de nivelá-lo, corrigindo eventuais imperfeições na sua superfície. Isso pode ser feito com a aplicação de uma camada de material arenoso ou outro agregado, seguido da compactação.</w:t>
      </w:r>
    </w:p>
    <w:p w14:paraId="6D49B96F" w14:textId="77777777" w:rsidR="00712EB7" w:rsidRPr="00046E93" w:rsidRDefault="00712EB7" w:rsidP="00712EB7">
      <w:pPr>
        <w:pStyle w:val="PargrafodaLista"/>
        <w:numPr>
          <w:ilvl w:val="0"/>
          <w:numId w:val="7"/>
        </w:numPr>
        <w:spacing w:line="36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046E93">
        <w:rPr>
          <w:rFonts w:ascii="Arial" w:hAnsi="Arial" w:cs="Arial"/>
          <w:sz w:val="24"/>
          <w:szCs w:val="24"/>
        </w:rPr>
        <w:t>Compactação: A compactação deve ser realizada em camadas, utilizando rolos compactadores apropriados. A compactação é fundamental para garantir a estabilidade e a resistência do subleito para a recepção do pavimento.</w:t>
      </w:r>
    </w:p>
    <w:p w14:paraId="405BBCED" w14:textId="1C5EAD1F" w:rsidR="00712EB7" w:rsidRDefault="00712EB7" w:rsidP="00712EB7">
      <w:pPr>
        <w:pStyle w:val="PargrafodaLista"/>
        <w:numPr>
          <w:ilvl w:val="0"/>
          <w:numId w:val="7"/>
        </w:numPr>
        <w:spacing w:line="36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046E93">
        <w:rPr>
          <w:rFonts w:ascii="Arial" w:hAnsi="Arial" w:cs="Arial"/>
          <w:sz w:val="24"/>
          <w:szCs w:val="24"/>
        </w:rPr>
        <w:t>Testes de Qualidade: Devem ser realizados ensaios de compactação e de resistência do solo para garantir que o subleito tenha capacidade de suporte adequada, conforme as especificações do projeto.</w:t>
      </w:r>
    </w:p>
    <w:p w14:paraId="772436AE" w14:textId="77777777" w:rsidR="00406204" w:rsidRPr="00046E93" w:rsidRDefault="00406204" w:rsidP="00406204">
      <w:pPr>
        <w:pStyle w:val="PargrafodaLista"/>
        <w:spacing w:line="360" w:lineRule="auto"/>
        <w:ind w:left="709"/>
        <w:jc w:val="both"/>
        <w:rPr>
          <w:rFonts w:ascii="Arial" w:hAnsi="Arial" w:cs="Arial"/>
          <w:sz w:val="24"/>
          <w:szCs w:val="24"/>
        </w:rPr>
      </w:pPr>
    </w:p>
    <w:p w14:paraId="1A6BB5A1" w14:textId="77777777" w:rsidR="00712EB7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  <w:r w:rsidRPr="005827DC">
        <w:rPr>
          <w:rFonts w:ascii="Arial" w:hAnsi="Arial" w:cs="Arial"/>
          <w:b/>
          <w:bCs/>
          <w:sz w:val="24"/>
          <w:szCs w:val="24"/>
        </w:rPr>
        <w:t>3.3</w:t>
      </w:r>
      <w:r w:rsidRPr="005827DC">
        <w:rPr>
          <w:rFonts w:ascii="Arial" w:hAnsi="Arial" w:cs="Arial"/>
          <w:b/>
          <w:bCs/>
          <w:sz w:val="24"/>
          <w:szCs w:val="24"/>
        </w:rPr>
        <w:tab/>
        <w:t>Pintura de ligação (Execução, exclui fornecimento e transporte do material betuminoso até a obra)</w:t>
      </w:r>
    </w:p>
    <w:p w14:paraId="312399B0" w14:textId="77777777" w:rsidR="00712EB7" w:rsidRPr="00C2286A" w:rsidRDefault="00712EB7" w:rsidP="00712EB7">
      <w:pPr>
        <w:widowControl w:val="0"/>
        <w:autoSpaceDE w:val="0"/>
        <w:autoSpaceDN w:val="0"/>
        <w:adjustRightInd w:val="0"/>
        <w:spacing w:after="0" w:line="360" w:lineRule="auto"/>
        <w:ind w:left="260" w:firstLine="709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A pintura de ligação é a aplicação de emulsão asfáltica RR-1C</w:t>
      </w:r>
      <w:r>
        <w:rPr>
          <w:rFonts w:ascii="Arial" w:hAnsi="Arial" w:cs="Arial"/>
          <w:spacing w:val="-1"/>
          <w:kern w:val="0"/>
          <w:sz w:val="24"/>
          <w:szCs w:val="24"/>
        </w:rPr>
        <w:t xml:space="preserve">, 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aplicada sobre base coesiva, entre camadas de pavimentação asfáltica ou outro pavimento existente, funcionando como adesivo entre os elementos. </w:t>
      </w:r>
    </w:p>
    <w:p w14:paraId="3DCBB141" w14:textId="77777777" w:rsidR="00712EB7" w:rsidRPr="00C2286A" w:rsidRDefault="00712EB7" w:rsidP="00712EB7">
      <w:pPr>
        <w:widowControl w:val="0"/>
        <w:autoSpaceDE w:val="0"/>
        <w:autoSpaceDN w:val="0"/>
        <w:adjustRightInd w:val="0"/>
        <w:spacing w:after="0" w:line="360" w:lineRule="auto"/>
        <w:ind w:left="260" w:firstLine="709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A pintura de ligação será aplicada, a temperatura ambiente. Após a sua aplicação deverá ser aguardado o período de cura maior ou igual a 20 minutos. A taxa recomendada de ligante betuminoso residual é de 0,5 l/m² a 0,6 l/m².</w:t>
      </w:r>
    </w:p>
    <w:p w14:paraId="4A5BECEB" w14:textId="3CE1C8F0" w:rsidR="00712EB7" w:rsidRDefault="00712EB7" w:rsidP="00712EB7">
      <w:pPr>
        <w:spacing w:line="360" w:lineRule="auto"/>
        <w:ind w:firstLine="709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Toda superfície a ser pintada deverá ser previamente limpa, isenta de pó ou todo e qualquer material particulado e solto. A pintura de ligação não deve ser 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lastRenderedPageBreak/>
        <w:t>aplicada quando a temperatura ambiente estiver abaixo de 10ºC ou em situação de elevado índice de umidade para utilização dos funcionários, devendo este estar em condições de uso e higiene de acordo com as normas vigentes.</w:t>
      </w:r>
    </w:p>
    <w:p w14:paraId="3CE66805" w14:textId="77777777" w:rsidR="00406204" w:rsidRPr="005827DC" w:rsidRDefault="00406204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</w:p>
    <w:p w14:paraId="439CD933" w14:textId="77777777" w:rsidR="00712EB7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  <w:r w:rsidRPr="005827DC">
        <w:rPr>
          <w:rFonts w:ascii="Arial" w:hAnsi="Arial" w:cs="Arial"/>
          <w:b/>
          <w:bCs/>
          <w:sz w:val="24"/>
          <w:szCs w:val="24"/>
        </w:rPr>
        <w:t>3.4</w:t>
      </w:r>
      <w:r w:rsidRPr="005827DC">
        <w:rPr>
          <w:rFonts w:ascii="Arial" w:hAnsi="Arial" w:cs="Arial"/>
          <w:b/>
          <w:bCs/>
          <w:sz w:val="24"/>
          <w:szCs w:val="24"/>
        </w:rPr>
        <w:tab/>
        <w:t>Emulsão asfáltica - RR-1C</w:t>
      </w:r>
    </w:p>
    <w:p w14:paraId="73454D98" w14:textId="6E315092" w:rsidR="00712EB7" w:rsidRDefault="00712EB7" w:rsidP="00712EB7">
      <w:pPr>
        <w:spacing w:line="360" w:lineRule="auto"/>
        <w:ind w:firstLine="709"/>
        <w:jc w:val="both"/>
        <w:rPr>
          <w:rFonts w:ascii="Arial" w:hAnsi="Arial" w:cs="Arial"/>
          <w:spacing w:val="-1"/>
          <w:sz w:val="24"/>
          <w:szCs w:val="24"/>
        </w:rPr>
      </w:pPr>
      <w:r w:rsidRPr="0036205E">
        <w:rPr>
          <w:rFonts w:ascii="Arial" w:hAnsi="Arial" w:cs="Arial"/>
          <w:spacing w:val="-1"/>
          <w:sz w:val="24"/>
          <w:szCs w:val="24"/>
        </w:rPr>
        <w:t>A emulsão asfáltica RR-1C tem a função de proporcionar aderência entre camadas de pavimentação. A aplicação será realizada conforme a necessidade do projeto, com a dosagem técnica de 0,0005 t/m² para garantir a eficiência na adesão.</w:t>
      </w:r>
    </w:p>
    <w:p w14:paraId="74ECD930" w14:textId="77777777" w:rsidR="00406204" w:rsidRPr="005827DC" w:rsidRDefault="00406204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</w:p>
    <w:p w14:paraId="44BEB8C7" w14:textId="77777777" w:rsidR="00712EB7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  <w:r w:rsidRPr="005827DC">
        <w:rPr>
          <w:rFonts w:ascii="Arial" w:hAnsi="Arial" w:cs="Arial"/>
          <w:b/>
          <w:bCs/>
          <w:sz w:val="24"/>
          <w:szCs w:val="24"/>
        </w:rPr>
        <w:t>3.5</w:t>
      </w:r>
      <w:r w:rsidRPr="005827DC">
        <w:rPr>
          <w:rFonts w:ascii="Arial" w:hAnsi="Arial" w:cs="Arial"/>
          <w:b/>
          <w:bCs/>
          <w:sz w:val="24"/>
          <w:szCs w:val="24"/>
        </w:rPr>
        <w:tab/>
        <w:t>TRANSPORTE COM CAMINHÃO TANQUE DE TRANSPORTE DE MATERIAL ASFÁLTICO DE 30000 L, EM VIA URBANA PAVIMENTADA, ADICIONAL PARA DMT EXCEDENTE A 30 KM (UNIDADE: TXKM). AF_07/2020</w:t>
      </w:r>
    </w:p>
    <w:p w14:paraId="63C38E2C" w14:textId="77777777" w:rsidR="00712EB7" w:rsidRDefault="00712EB7" w:rsidP="00712EB7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O serviço contempla o transporte da emulsão asfáltica da refinaria em Betim-MG até Divisa Alegre-MG. O transporte é realizado em caminhão tanque, adequado para o transporte de material betuminoso em grandes volumes. O serviço é pago com base na quantidade de quilômetros rodados </w:t>
      </w:r>
      <w:r>
        <w:rPr>
          <w:rFonts w:ascii="Arial" w:hAnsi="Arial" w:cs="Arial"/>
          <w:spacing w:val="-1"/>
          <w:kern w:val="0"/>
          <w:sz w:val="24"/>
          <w:szCs w:val="24"/>
        </w:rPr>
        <w:t>(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>TXKM</w:t>
      </w:r>
      <w:r>
        <w:rPr>
          <w:rFonts w:ascii="Arial" w:hAnsi="Arial" w:cs="Arial"/>
          <w:spacing w:val="-1"/>
          <w:kern w:val="0"/>
          <w:sz w:val="24"/>
          <w:szCs w:val="24"/>
        </w:rPr>
        <w:t>)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>. A execução requer cuidados quanto à segurança no manuseio do material durante o transporte.</w:t>
      </w:r>
    </w:p>
    <w:p w14:paraId="60320CB1" w14:textId="77777777" w:rsidR="00712EB7" w:rsidRPr="005827DC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</w:p>
    <w:p w14:paraId="7B1DD2EA" w14:textId="77777777" w:rsidR="00712EB7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  <w:r w:rsidRPr="005827DC">
        <w:rPr>
          <w:rFonts w:ascii="Arial" w:hAnsi="Arial" w:cs="Arial"/>
          <w:b/>
          <w:bCs/>
          <w:sz w:val="24"/>
          <w:szCs w:val="24"/>
        </w:rPr>
        <w:t>3.6</w:t>
      </w:r>
      <w:r w:rsidRPr="005827DC">
        <w:rPr>
          <w:rFonts w:ascii="Arial" w:hAnsi="Arial" w:cs="Arial"/>
          <w:b/>
          <w:bCs/>
          <w:sz w:val="24"/>
          <w:szCs w:val="24"/>
        </w:rPr>
        <w:tab/>
        <w:t>Imprimação com emulsão asfáltica (Execução, exclui fornecimento e transporte do material betuminoso até a obra)</w:t>
      </w:r>
    </w:p>
    <w:p w14:paraId="42315B6F" w14:textId="77777777" w:rsidR="00712EB7" w:rsidRPr="0036205E" w:rsidRDefault="00712EB7" w:rsidP="00712EB7">
      <w:pPr>
        <w:spacing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36205E">
        <w:rPr>
          <w:rFonts w:ascii="Arial" w:hAnsi="Arial" w:cs="Arial"/>
          <w:sz w:val="24"/>
          <w:szCs w:val="24"/>
        </w:rPr>
        <w:t>A imprimação com emulsão asfáltica é uma técnica usada para garantir a aderência da camada de base ao asfalto. A execução desse serviço envolve a aplicação de emulsão asfáltica EAI, conforme descrito abaixo:</w:t>
      </w:r>
    </w:p>
    <w:p w14:paraId="7A8D980C" w14:textId="77777777" w:rsidR="00712EB7" w:rsidRPr="0036205E" w:rsidRDefault="00712EB7" w:rsidP="00712EB7">
      <w:pPr>
        <w:pStyle w:val="PargrafodaLista"/>
        <w:numPr>
          <w:ilvl w:val="0"/>
          <w:numId w:val="8"/>
        </w:numPr>
        <w:spacing w:line="36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36205E">
        <w:rPr>
          <w:rFonts w:ascii="Arial" w:hAnsi="Arial" w:cs="Arial"/>
          <w:sz w:val="24"/>
          <w:szCs w:val="24"/>
        </w:rPr>
        <w:t>Aplicação de Emulsão: A emulsão asfáltica EAI é aplicada na superfície da base ou sub-base de forma a garantir uma boa aderência para a camada de pavimento subsequente. A taxa de aplicação será calculada conforme as especificações do projeto.</w:t>
      </w:r>
    </w:p>
    <w:p w14:paraId="250F05B0" w14:textId="3D54F2DC" w:rsidR="00712EB7" w:rsidRDefault="00712EB7" w:rsidP="00712EB7">
      <w:pPr>
        <w:pStyle w:val="PargrafodaLista"/>
        <w:numPr>
          <w:ilvl w:val="0"/>
          <w:numId w:val="8"/>
        </w:numPr>
        <w:spacing w:line="36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36205E">
        <w:rPr>
          <w:rFonts w:ascii="Arial" w:hAnsi="Arial" w:cs="Arial"/>
          <w:sz w:val="24"/>
          <w:szCs w:val="24"/>
        </w:rPr>
        <w:lastRenderedPageBreak/>
        <w:t>Cura e Tempo de Espera: Após a aplicação, deve-se aguardar o tempo necessário para a cura da emulsão, de acordo com as condições ambientais.</w:t>
      </w:r>
    </w:p>
    <w:p w14:paraId="7EF5B577" w14:textId="77777777" w:rsidR="00406204" w:rsidRPr="0036205E" w:rsidRDefault="00406204" w:rsidP="00406204">
      <w:pPr>
        <w:pStyle w:val="PargrafodaLista"/>
        <w:spacing w:line="360" w:lineRule="auto"/>
        <w:ind w:left="709"/>
        <w:jc w:val="both"/>
        <w:rPr>
          <w:rFonts w:ascii="Arial" w:hAnsi="Arial" w:cs="Arial"/>
          <w:sz w:val="24"/>
          <w:szCs w:val="24"/>
        </w:rPr>
      </w:pPr>
    </w:p>
    <w:p w14:paraId="4C59F832" w14:textId="77777777" w:rsidR="00712EB7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  <w:r w:rsidRPr="005827DC">
        <w:rPr>
          <w:rFonts w:ascii="Arial" w:hAnsi="Arial" w:cs="Arial"/>
          <w:b/>
          <w:bCs/>
          <w:sz w:val="24"/>
          <w:szCs w:val="24"/>
        </w:rPr>
        <w:t>3.7</w:t>
      </w:r>
      <w:r w:rsidRPr="005827DC">
        <w:rPr>
          <w:rFonts w:ascii="Arial" w:hAnsi="Arial" w:cs="Arial"/>
          <w:b/>
          <w:bCs/>
          <w:sz w:val="24"/>
          <w:szCs w:val="24"/>
        </w:rPr>
        <w:tab/>
        <w:t xml:space="preserve">Emulsão asfáltica para imprimação </w:t>
      </w:r>
      <w:r>
        <w:rPr>
          <w:rFonts w:ascii="Arial" w:hAnsi="Arial" w:cs="Arial"/>
          <w:b/>
          <w:bCs/>
          <w:sz w:val="24"/>
          <w:szCs w:val="24"/>
        </w:rPr>
        <w:t>–</w:t>
      </w:r>
      <w:r w:rsidRPr="005827DC">
        <w:rPr>
          <w:rFonts w:ascii="Arial" w:hAnsi="Arial" w:cs="Arial"/>
          <w:b/>
          <w:bCs/>
          <w:sz w:val="24"/>
          <w:szCs w:val="24"/>
        </w:rPr>
        <w:t xml:space="preserve"> EAI</w:t>
      </w:r>
    </w:p>
    <w:p w14:paraId="3293660A" w14:textId="333F8460" w:rsidR="00712EB7" w:rsidRDefault="00712EB7" w:rsidP="00712EB7">
      <w:pPr>
        <w:spacing w:line="360" w:lineRule="auto"/>
        <w:ind w:firstLine="709"/>
        <w:jc w:val="both"/>
        <w:rPr>
          <w:rFonts w:ascii="Arial" w:hAnsi="Arial" w:cs="Arial"/>
          <w:spacing w:val="-1"/>
          <w:sz w:val="24"/>
          <w:szCs w:val="24"/>
        </w:rPr>
      </w:pPr>
      <w:r w:rsidRPr="0036205E">
        <w:rPr>
          <w:rFonts w:ascii="Arial" w:hAnsi="Arial" w:cs="Arial"/>
          <w:spacing w:val="-1"/>
          <w:sz w:val="24"/>
          <w:szCs w:val="24"/>
        </w:rPr>
        <w:t>A emulsão asfáltica EAI será aplicada com a dosagem de 0,0013 t/m² de acordo com as especificações do projeto, garantindo a adesão correta entre as camadas de pavimento.</w:t>
      </w:r>
    </w:p>
    <w:p w14:paraId="26C63151" w14:textId="77777777" w:rsidR="00406204" w:rsidRDefault="00406204" w:rsidP="00712EB7">
      <w:pPr>
        <w:spacing w:line="360" w:lineRule="auto"/>
        <w:ind w:firstLine="709"/>
        <w:jc w:val="both"/>
        <w:rPr>
          <w:rFonts w:ascii="Arial" w:hAnsi="Arial" w:cs="Arial"/>
          <w:spacing w:val="-1"/>
          <w:sz w:val="24"/>
          <w:szCs w:val="24"/>
        </w:rPr>
      </w:pPr>
    </w:p>
    <w:p w14:paraId="5BBE593C" w14:textId="77777777" w:rsidR="00712EB7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  <w:r w:rsidRPr="005827DC">
        <w:rPr>
          <w:rFonts w:ascii="Arial" w:hAnsi="Arial" w:cs="Arial"/>
          <w:b/>
          <w:bCs/>
          <w:sz w:val="24"/>
          <w:szCs w:val="24"/>
        </w:rPr>
        <w:t>3.8</w:t>
      </w:r>
      <w:r w:rsidRPr="005827DC">
        <w:rPr>
          <w:rFonts w:ascii="Arial" w:hAnsi="Arial" w:cs="Arial"/>
          <w:b/>
          <w:bCs/>
          <w:sz w:val="24"/>
          <w:szCs w:val="24"/>
        </w:rPr>
        <w:tab/>
        <w:t>TRANSPORTE COM CAMINHÃO TANQUE DE TRANSPORTE DE MATERIAL ASFÁLTICO DE 30000 L, EM VIA URBANA PAVIMENTADA, ADICIONAL PARA DMT EXCEDENTE A 30 KM (UNIDADE: TXKM). AF_07/2020</w:t>
      </w:r>
    </w:p>
    <w:p w14:paraId="30723734" w14:textId="77777777" w:rsidR="00712EB7" w:rsidRDefault="00712EB7" w:rsidP="00712EB7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O serviço contempla o transporte da emulsão asfáltica da refinaria em Betim-MG até Divisa Alegre-MG. O transporte é realizado em caminhão tanque, adequado para o transporte de material betuminoso em grandes volumes. O serviço é pago com base na quantidade de quilômetros rodados </w:t>
      </w:r>
      <w:r>
        <w:rPr>
          <w:rFonts w:ascii="Arial" w:hAnsi="Arial" w:cs="Arial"/>
          <w:spacing w:val="-1"/>
          <w:kern w:val="0"/>
          <w:sz w:val="24"/>
          <w:szCs w:val="24"/>
        </w:rPr>
        <w:t>(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>TXKM</w:t>
      </w:r>
      <w:r>
        <w:rPr>
          <w:rFonts w:ascii="Arial" w:hAnsi="Arial" w:cs="Arial"/>
          <w:spacing w:val="-1"/>
          <w:kern w:val="0"/>
          <w:sz w:val="24"/>
          <w:szCs w:val="24"/>
        </w:rPr>
        <w:t>)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>. A execução requer cuidados quanto à segurança no manuseio do material durante o transporte.</w:t>
      </w:r>
    </w:p>
    <w:p w14:paraId="28BC88A7" w14:textId="77777777" w:rsidR="00712EB7" w:rsidRPr="005827DC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</w:p>
    <w:p w14:paraId="63D34270" w14:textId="77777777" w:rsidR="00712EB7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  <w:r w:rsidRPr="005827DC">
        <w:rPr>
          <w:rFonts w:ascii="Arial" w:hAnsi="Arial" w:cs="Arial"/>
          <w:b/>
          <w:bCs/>
          <w:sz w:val="24"/>
          <w:szCs w:val="24"/>
        </w:rPr>
        <w:t>3.9</w:t>
      </w:r>
      <w:r w:rsidRPr="005827DC">
        <w:rPr>
          <w:rFonts w:ascii="Arial" w:hAnsi="Arial" w:cs="Arial"/>
          <w:b/>
          <w:bCs/>
          <w:sz w:val="24"/>
          <w:szCs w:val="24"/>
        </w:rPr>
        <w:tab/>
        <w:t>EXECUÇÃO E APLICAÇÃO DE CONCRETO BETUMINOSO USINADO A QUENTE (CBUQ), MASSA COMERCIAL, INCLUINDO FORNECIMENTO E TRANSPORTE DOS AGREGADOS E MATERIAL BETUMINOSO, EXCLUSIVE TRANSPORTE DA MASSA ASFÁLTICA ATÉ A PISTA</w:t>
      </w:r>
    </w:p>
    <w:p w14:paraId="3AA89F60" w14:textId="77777777" w:rsidR="00712EB7" w:rsidRPr="00C2286A" w:rsidRDefault="00712EB7" w:rsidP="00712EB7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A massa asfáltica deverá ser aplicada na pista somente quando a mesma se encontrar seca e o tempo não se apresentar chuvoso ou com neblina. As tampas dos poços de visitas e bocas de lobo deverão se apresentar desobstruídas e, caso necessário, elevados à caixa da via por conta da contratada, para que ao final das obras estejam no nível do asfaltamento e em condições adequadas de manutenção. A mistura então deve ser espalhada e compactada a quente com espessura de </w:t>
      </w:r>
      <w:r>
        <w:rPr>
          <w:rFonts w:ascii="Arial" w:hAnsi="Arial" w:cs="Arial"/>
          <w:spacing w:val="-1"/>
          <w:sz w:val="24"/>
          <w:szCs w:val="24"/>
        </w:rPr>
        <w:t>5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,00 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lastRenderedPageBreak/>
        <w:t>cm.</w:t>
      </w:r>
    </w:p>
    <w:p w14:paraId="71F6F3CC" w14:textId="77777777" w:rsidR="00712EB7" w:rsidRPr="005827DC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</w:p>
    <w:p w14:paraId="29F3D5B8" w14:textId="77777777" w:rsidR="00712EB7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  <w:r w:rsidRPr="005827DC">
        <w:rPr>
          <w:rFonts w:ascii="Arial" w:hAnsi="Arial" w:cs="Arial"/>
          <w:b/>
          <w:bCs/>
          <w:sz w:val="24"/>
          <w:szCs w:val="24"/>
        </w:rPr>
        <w:t>3.10</w:t>
      </w:r>
      <w:r w:rsidRPr="005827DC">
        <w:rPr>
          <w:rFonts w:ascii="Arial" w:hAnsi="Arial" w:cs="Arial"/>
          <w:b/>
          <w:bCs/>
          <w:sz w:val="24"/>
          <w:szCs w:val="24"/>
        </w:rPr>
        <w:tab/>
        <w:t>TRANSPORTE COM CAMINHÃO BASCULANTE DE 18 M³, EM VIA URBANA PAVIMENTADA, ADICIONAL PARA DMT EXCEDENTE A 30 KM (UNIDADE: M3XKM). AF_07/2020</w:t>
      </w:r>
    </w:p>
    <w:p w14:paraId="0A5AAA05" w14:textId="77777777" w:rsidR="00712EB7" w:rsidRDefault="00712EB7" w:rsidP="00712EB7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O serviço contempla o transporte do CBUQ da usina localizada em Vitória da Conquista-BA até Divisa Alegre-MG, utilizando caminhões basculantes de 18 m³. A logística de transporte requer que o material seja transportado de forma eficiente, com monitoramento da temperatura e qualidade da massa até o ponto de aplicação.</w:t>
      </w:r>
    </w:p>
    <w:p w14:paraId="533941CE" w14:textId="77777777" w:rsidR="00712EB7" w:rsidRPr="005827DC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</w:p>
    <w:p w14:paraId="569E5A52" w14:textId="77777777" w:rsidR="00712EB7" w:rsidRPr="005827DC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  <w:r w:rsidRPr="005827DC">
        <w:rPr>
          <w:rFonts w:ascii="Arial" w:hAnsi="Arial" w:cs="Arial"/>
          <w:b/>
          <w:bCs/>
          <w:sz w:val="24"/>
          <w:szCs w:val="24"/>
        </w:rPr>
        <w:t>4</w:t>
      </w:r>
      <w:r w:rsidRPr="005827DC">
        <w:rPr>
          <w:rFonts w:ascii="Arial" w:hAnsi="Arial" w:cs="Arial"/>
          <w:b/>
          <w:bCs/>
          <w:sz w:val="24"/>
          <w:szCs w:val="24"/>
        </w:rPr>
        <w:tab/>
        <w:t>OBRAS COMPLEMENTARES DE PAVIMENTAÇÃO</w:t>
      </w:r>
    </w:p>
    <w:p w14:paraId="13FBD781" w14:textId="77777777" w:rsidR="00712EB7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  <w:r w:rsidRPr="005827DC">
        <w:rPr>
          <w:rFonts w:ascii="Arial" w:hAnsi="Arial" w:cs="Arial"/>
          <w:b/>
          <w:bCs/>
          <w:sz w:val="24"/>
          <w:szCs w:val="24"/>
        </w:rPr>
        <w:t>4.1</w:t>
      </w:r>
      <w:r w:rsidRPr="005827DC">
        <w:rPr>
          <w:rFonts w:ascii="Arial" w:hAnsi="Arial" w:cs="Arial"/>
          <w:b/>
          <w:bCs/>
          <w:sz w:val="24"/>
          <w:szCs w:val="24"/>
        </w:rPr>
        <w:tab/>
        <w:t>ASSENTAMENTO DE GUIA (MEIO-FIO) EM TRECHO RETO, CONFECCIONADA EM CONCRETO PRÉ-FABRICADO, DIMENSÕES 100X15X13X30 CM (COMPRIMENTO X BASE INFERIOR X BASE SUPERIOR X ALTURA). AF_01/2024</w:t>
      </w:r>
    </w:p>
    <w:p w14:paraId="3F872FED" w14:textId="77777777" w:rsidR="00712EB7" w:rsidRPr="0057582D" w:rsidRDefault="00712EB7" w:rsidP="00712EB7">
      <w:pPr>
        <w:spacing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57582D">
        <w:rPr>
          <w:rFonts w:ascii="Arial" w:hAnsi="Arial" w:cs="Arial"/>
          <w:sz w:val="24"/>
          <w:szCs w:val="24"/>
        </w:rPr>
        <w:t xml:space="preserve">Deverá ser executado a limpeza e nivelamento da base a serem assentado os novos meios-fios. Os meios-fios utilizados serão de concreto pré-fabricado de boa qualidade e com as seguintes dimensões por unidade; </w:t>
      </w:r>
      <w:r>
        <w:rPr>
          <w:rFonts w:ascii="Arial" w:hAnsi="Arial" w:cs="Arial"/>
          <w:sz w:val="24"/>
          <w:szCs w:val="24"/>
        </w:rPr>
        <w:t>100X15</w:t>
      </w:r>
      <w:r w:rsidRPr="0057582D">
        <w:rPr>
          <w:rFonts w:ascii="Arial" w:hAnsi="Arial" w:cs="Arial"/>
          <w:sz w:val="24"/>
          <w:szCs w:val="24"/>
        </w:rPr>
        <w:t>X1</w:t>
      </w:r>
      <w:r>
        <w:rPr>
          <w:rFonts w:ascii="Arial" w:hAnsi="Arial" w:cs="Arial"/>
          <w:sz w:val="24"/>
          <w:szCs w:val="24"/>
        </w:rPr>
        <w:t>3</w:t>
      </w:r>
      <w:r w:rsidRPr="0057582D">
        <w:rPr>
          <w:rFonts w:ascii="Arial" w:hAnsi="Arial" w:cs="Arial"/>
          <w:sz w:val="24"/>
          <w:szCs w:val="24"/>
        </w:rPr>
        <w:t>X30 cm.</w:t>
      </w:r>
    </w:p>
    <w:p w14:paraId="40467C8D" w14:textId="77777777" w:rsidR="00712EB7" w:rsidRPr="0057582D" w:rsidRDefault="00712EB7" w:rsidP="00712EB7">
      <w:pPr>
        <w:spacing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57582D">
        <w:rPr>
          <w:rFonts w:ascii="Arial" w:hAnsi="Arial" w:cs="Arial"/>
          <w:sz w:val="24"/>
          <w:szCs w:val="24"/>
        </w:rPr>
        <w:t>Os meios-fios deverão ser assentados devidamente alinhados, nivelados e compactados de forma que fiquem com nivelamento conforme o projeto. Os meios-fios deverão atender às normas técnicas da ABNT. A argamassa a ser usada no rejunte deve ter traço de 1:3 (cimento e areia).</w:t>
      </w:r>
    </w:p>
    <w:p w14:paraId="6B2504D0" w14:textId="77777777" w:rsidR="00712EB7" w:rsidRPr="0057582D" w:rsidRDefault="00712EB7" w:rsidP="00712EB7">
      <w:pPr>
        <w:spacing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57582D">
        <w:rPr>
          <w:rFonts w:ascii="Arial" w:hAnsi="Arial" w:cs="Arial"/>
          <w:sz w:val="24"/>
          <w:szCs w:val="24"/>
        </w:rPr>
        <w:t>Todos os procedimentos devem seguir as premissas existentes nas NBR 6118, NBR 12654 e NBR 12655.</w:t>
      </w:r>
    </w:p>
    <w:p w14:paraId="0636865E" w14:textId="77777777" w:rsidR="00712EB7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  <w:r w:rsidRPr="005827DC">
        <w:rPr>
          <w:rFonts w:ascii="Arial" w:hAnsi="Arial" w:cs="Arial"/>
          <w:b/>
          <w:bCs/>
          <w:sz w:val="24"/>
          <w:szCs w:val="24"/>
        </w:rPr>
        <w:t>4.2</w:t>
      </w:r>
      <w:r w:rsidRPr="005827DC">
        <w:rPr>
          <w:rFonts w:ascii="Arial" w:hAnsi="Arial" w:cs="Arial"/>
          <w:b/>
          <w:bCs/>
          <w:sz w:val="24"/>
          <w:szCs w:val="24"/>
        </w:rPr>
        <w:tab/>
        <w:t>EXECUÇÃO DE SARJETA DE CONCRETO USINADO, MOLDADA  IN LOCO  EM TRECHO RETO, 45 CM BASE X 10 CM ALTURA. AF_01/2024</w:t>
      </w:r>
    </w:p>
    <w:p w14:paraId="74CD7FB7" w14:textId="77777777" w:rsidR="00712EB7" w:rsidRPr="00C2286A" w:rsidRDefault="00712EB7" w:rsidP="00712EB7">
      <w:pPr>
        <w:widowControl w:val="0"/>
        <w:autoSpaceDE w:val="0"/>
        <w:autoSpaceDN w:val="0"/>
        <w:adjustRightInd w:val="0"/>
        <w:spacing w:after="0" w:line="360" w:lineRule="auto"/>
        <w:ind w:left="260" w:firstLine="709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 xml:space="preserve">Para coletar as águas pluviais e superficiais e conduzi-las às descidas d’água e dissipadores de energia a serem construídos, conforme detalhe em projeto, serão construídas sarjetas em concreto, medindo 45 cm de largura e 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lastRenderedPageBreak/>
        <w:t>espessura de 10 cm, sobre o subleito já previamente preparado e nivelado, respeitando a declividade longitudinal e transversal do pavimento, para o perfeito escoamento das águas.</w:t>
      </w:r>
    </w:p>
    <w:p w14:paraId="0AA978D5" w14:textId="77777777" w:rsidR="00712EB7" w:rsidRPr="00C2286A" w:rsidRDefault="00712EB7" w:rsidP="00712EB7">
      <w:pPr>
        <w:widowControl w:val="0"/>
        <w:autoSpaceDE w:val="0"/>
        <w:autoSpaceDN w:val="0"/>
        <w:adjustRightInd w:val="0"/>
        <w:spacing w:after="0" w:line="360" w:lineRule="auto"/>
        <w:ind w:left="260" w:firstLine="709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Todos os procedimentos devem seguir as premissas existentes na NBR 12654.</w:t>
      </w:r>
    </w:p>
    <w:p w14:paraId="228D45D8" w14:textId="77777777" w:rsidR="00712EB7" w:rsidRPr="005827DC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</w:p>
    <w:p w14:paraId="20BD275E" w14:textId="77777777" w:rsidR="00712EB7" w:rsidRPr="005827DC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  <w:r w:rsidRPr="005827DC">
        <w:rPr>
          <w:rFonts w:ascii="Arial" w:hAnsi="Arial" w:cs="Arial"/>
          <w:b/>
          <w:bCs/>
          <w:sz w:val="24"/>
          <w:szCs w:val="24"/>
        </w:rPr>
        <w:t>5</w:t>
      </w:r>
      <w:r w:rsidRPr="005827DC">
        <w:rPr>
          <w:rFonts w:ascii="Arial" w:hAnsi="Arial" w:cs="Arial"/>
          <w:b/>
          <w:bCs/>
          <w:sz w:val="24"/>
          <w:szCs w:val="24"/>
        </w:rPr>
        <w:tab/>
        <w:t>SINALIZAÇÃO VIÁRIA</w:t>
      </w:r>
    </w:p>
    <w:p w14:paraId="139C07F5" w14:textId="77777777" w:rsidR="00712EB7" w:rsidRDefault="00712EB7" w:rsidP="00712EB7">
      <w:pPr>
        <w:spacing w:line="360" w:lineRule="auto"/>
        <w:ind w:firstLine="709"/>
        <w:jc w:val="both"/>
        <w:rPr>
          <w:rFonts w:ascii="Arial" w:hAnsi="Arial" w:cs="Arial"/>
          <w:b/>
          <w:bCs/>
          <w:sz w:val="24"/>
          <w:szCs w:val="24"/>
        </w:rPr>
      </w:pPr>
      <w:r w:rsidRPr="005827DC">
        <w:rPr>
          <w:rFonts w:ascii="Arial" w:hAnsi="Arial" w:cs="Arial"/>
          <w:b/>
          <w:bCs/>
          <w:sz w:val="24"/>
          <w:szCs w:val="24"/>
        </w:rPr>
        <w:t>5.1</w:t>
      </w:r>
      <w:r w:rsidRPr="005827DC">
        <w:rPr>
          <w:rFonts w:ascii="Arial" w:hAnsi="Arial" w:cs="Arial"/>
          <w:b/>
          <w:bCs/>
          <w:sz w:val="24"/>
          <w:szCs w:val="24"/>
        </w:rPr>
        <w:tab/>
        <w:t>PINTURA DE FAIXA DE PEDESTRE OU ZEBRADA TINTA RETRORREFLETIVA A BASE DE RESINA ACRÍLICA COM MICROESFERAS DE VIDRO, E = 30 CM, APLICAÇÃO MANUAL. AF_05/2021</w:t>
      </w:r>
    </w:p>
    <w:p w14:paraId="63EA0E6E" w14:textId="77777777" w:rsidR="00712EB7" w:rsidRPr="00C2286A" w:rsidRDefault="00712EB7" w:rsidP="00712EB7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A pintura de faixas de pedestre ou zebradas é feita utilizando tinta retrorreflexiva à base de resina acrílica, com microesferas de vidro, para garantir alta visibilidade, especialmente à noite.</w:t>
      </w:r>
    </w:p>
    <w:p w14:paraId="2538764B" w14:textId="77777777" w:rsidR="00712EB7" w:rsidRPr="00C2286A" w:rsidRDefault="00712EB7" w:rsidP="00712EB7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•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ab/>
        <w:t>Preparação da Superfície: A superfície de aplicação deve ser limpa e seca, livre de óleo, sujeira ou qualquer outro contaminante que possa prejudicar a aderência da tinta.</w:t>
      </w:r>
    </w:p>
    <w:p w14:paraId="021ED70B" w14:textId="77777777" w:rsidR="00712EB7" w:rsidRPr="00C2286A" w:rsidRDefault="00712EB7" w:rsidP="00712EB7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•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ab/>
        <w:t>Pré-Marcação e Alinhamento: A aplicação começa com o alinhamento dos pontos da faixa, de acordo com o projeto topográfico e de sinalização.</w:t>
      </w:r>
    </w:p>
    <w:p w14:paraId="742C7285" w14:textId="77777777" w:rsidR="00712EB7" w:rsidRPr="00C2286A" w:rsidRDefault="00712EB7" w:rsidP="00712EB7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•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ab/>
        <w:t>Execução da Pintura: A tinta deve ser aplicada de forma homogênea, com espessura constante e na largura de 30 cm. O uso de equipamentos adequados para a aplicação manual ou mecânica é essencial.</w:t>
      </w:r>
    </w:p>
    <w:p w14:paraId="68325AFE" w14:textId="77777777" w:rsidR="00712EB7" w:rsidRPr="00C2286A" w:rsidRDefault="00712EB7" w:rsidP="00712EB7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pacing w:val="-1"/>
          <w:kern w:val="0"/>
          <w:sz w:val="24"/>
          <w:szCs w:val="24"/>
        </w:rPr>
      </w:pPr>
      <w:r w:rsidRPr="00C2286A">
        <w:rPr>
          <w:rFonts w:ascii="Arial" w:hAnsi="Arial" w:cs="Arial"/>
          <w:spacing w:val="-1"/>
          <w:kern w:val="0"/>
          <w:sz w:val="24"/>
          <w:szCs w:val="24"/>
        </w:rPr>
        <w:t>•</w:t>
      </w:r>
      <w:r w:rsidRPr="00C2286A">
        <w:rPr>
          <w:rFonts w:ascii="Arial" w:hAnsi="Arial" w:cs="Arial"/>
          <w:spacing w:val="-1"/>
          <w:kern w:val="0"/>
          <w:sz w:val="24"/>
          <w:szCs w:val="24"/>
        </w:rPr>
        <w:tab/>
        <w:t>Normas Técnicas: A execução deve seguir as especificações da NBR 13699/2021 para faixas de pedestre e da NBR 14891/2021, que regulam as condições para a pintura de sinalizações viárias, garantindo durabilidade e visibilidade adequadas.</w:t>
      </w:r>
    </w:p>
    <w:p w14:paraId="15439829" w14:textId="77777777" w:rsidR="00C2286A" w:rsidRPr="002E69EF" w:rsidRDefault="00C2286A" w:rsidP="00C2286A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eastAsia="Arial" w:hAnsi="Arial" w:cs="Arial"/>
          <w:sz w:val="24"/>
          <w:szCs w:val="24"/>
        </w:rPr>
      </w:pPr>
    </w:p>
    <w:p w14:paraId="1ADAC0C8" w14:textId="210E908D" w:rsidR="00C1626A" w:rsidRPr="00133876" w:rsidRDefault="00C1626A" w:rsidP="00C2286A">
      <w:pPr>
        <w:spacing w:line="360" w:lineRule="auto"/>
        <w:ind w:right="100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g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ame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o</w:t>
      </w:r>
    </w:p>
    <w:p w14:paraId="27138993" w14:textId="07AE608B" w:rsidR="00C1626A" w:rsidRDefault="00C1626A" w:rsidP="00C2286A">
      <w:pPr>
        <w:widowControl w:val="0"/>
        <w:autoSpaceDE w:val="0"/>
        <w:autoSpaceDN w:val="0"/>
        <w:adjustRightInd w:val="0"/>
        <w:spacing w:after="0" w:line="360" w:lineRule="auto"/>
        <w:ind w:right="177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>g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ame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á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spacing w:val="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b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no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pre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ç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ário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 este ser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ço,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 as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er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çõ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á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as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r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 sua</w:t>
      </w:r>
      <w:r w:rsidRPr="00133876">
        <w:rPr>
          <w:rFonts w:ascii="Arial" w:hAnsi="Arial" w:cs="Arial"/>
          <w:color w:val="000000"/>
          <w:spacing w:val="2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eta e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x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çã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.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 xml:space="preserve">A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m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ção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será</w:t>
      </w:r>
      <w:r w:rsidRPr="00133876">
        <w:rPr>
          <w:rFonts w:ascii="Arial" w:hAnsi="Arial" w:cs="Arial"/>
          <w:color w:val="000000"/>
          <w:spacing w:val="-10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el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spacing w:val="-5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a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de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ser</w:t>
      </w:r>
      <w:r w:rsidRPr="00133876">
        <w:rPr>
          <w:rFonts w:ascii="Arial" w:hAnsi="Arial" w:cs="Arial"/>
          <w:color w:val="000000"/>
          <w:spacing w:val="-2"/>
          <w:kern w:val="0"/>
          <w:sz w:val="24"/>
          <w:szCs w:val="24"/>
        </w:rPr>
        <w:t>v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ço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l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u</w:t>
      </w: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í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, com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os</w:t>
      </w:r>
      <w:r w:rsidRPr="00133876">
        <w:rPr>
          <w:rFonts w:ascii="Arial" w:hAnsi="Arial" w:cs="Arial"/>
          <w:color w:val="000000"/>
          <w:spacing w:val="-6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dados</w:t>
      </w:r>
      <w:r w:rsidRPr="00133876">
        <w:rPr>
          <w:rFonts w:ascii="Arial" w:hAnsi="Arial" w:cs="Arial"/>
          <w:color w:val="000000"/>
          <w:spacing w:val="-8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lastRenderedPageBreak/>
        <w:t>f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ornec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i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d</w:t>
      </w:r>
      <w:r w:rsidRPr="00133876">
        <w:rPr>
          <w:rFonts w:ascii="Arial" w:hAnsi="Arial" w:cs="Arial"/>
          <w:color w:val="000000"/>
          <w:spacing w:val="-1"/>
          <w:kern w:val="0"/>
          <w:sz w:val="24"/>
          <w:szCs w:val="24"/>
        </w:rPr>
        <w:t>o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s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 xml:space="preserve"> no 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pro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j</w:t>
      </w:r>
      <w:r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e</w:t>
      </w:r>
      <w:r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t</w:t>
      </w:r>
      <w:r w:rsidRPr="00133876">
        <w:rPr>
          <w:rFonts w:ascii="Arial" w:hAnsi="Arial" w:cs="Arial"/>
          <w:color w:val="000000"/>
          <w:kern w:val="0"/>
          <w:sz w:val="24"/>
          <w:szCs w:val="24"/>
        </w:rPr>
        <w:t>o.</w:t>
      </w:r>
    </w:p>
    <w:p w14:paraId="31E89057" w14:textId="41F62FB3" w:rsidR="00B86BA0" w:rsidRDefault="00B86BA0" w:rsidP="00C2286A">
      <w:pPr>
        <w:widowControl w:val="0"/>
        <w:autoSpaceDE w:val="0"/>
        <w:autoSpaceDN w:val="0"/>
        <w:adjustRightInd w:val="0"/>
        <w:spacing w:after="0" w:line="360" w:lineRule="auto"/>
        <w:ind w:right="177" w:firstLine="709"/>
        <w:jc w:val="both"/>
        <w:rPr>
          <w:rFonts w:ascii="Arial" w:hAnsi="Arial" w:cs="Arial"/>
          <w:color w:val="000000"/>
          <w:kern w:val="0"/>
          <w:sz w:val="24"/>
          <w:szCs w:val="24"/>
        </w:rPr>
      </w:pPr>
    </w:p>
    <w:p w14:paraId="71EED4DF" w14:textId="55338D21" w:rsidR="00C1626A" w:rsidRDefault="00C1626A" w:rsidP="00C2286A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C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o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n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sideraç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õ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es</w:t>
      </w:r>
      <w:r w:rsidRPr="00133876">
        <w:rPr>
          <w:rFonts w:ascii="Arial" w:hAnsi="Arial" w:cs="Arial"/>
          <w:b/>
          <w:bCs/>
          <w:color w:val="000000"/>
          <w:spacing w:val="-3"/>
          <w:kern w:val="0"/>
          <w:sz w:val="24"/>
          <w:szCs w:val="24"/>
        </w:rPr>
        <w:t xml:space="preserve"> 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g</w:t>
      </w:r>
      <w:r w:rsidRPr="00133876">
        <w:rPr>
          <w:rFonts w:ascii="Arial" w:hAnsi="Arial" w:cs="Arial"/>
          <w:b/>
          <w:bCs/>
          <w:color w:val="000000"/>
          <w:spacing w:val="-1"/>
          <w:kern w:val="0"/>
          <w:sz w:val="24"/>
          <w:szCs w:val="24"/>
        </w:rPr>
        <w:t>e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ra</w:t>
      </w:r>
      <w:r w:rsidRPr="00133876">
        <w:rPr>
          <w:rFonts w:ascii="Arial" w:hAnsi="Arial" w:cs="Arial"/>
          <w:b/>
          <w:bCs/>
          <w:color w:val="000000"/>
          <w:spacing w:val="1"/>
          <w:kern w:val="0"/>
          <w:sz w:val="24"/>
          <w:szCs w:val="24"/>
        </w:rPr>
        <w:t>i</w:t>
      </w:r>
      <w:r w:rsidRPr="00133876">
        <w:rPr>
          <w:rFonts w:ascii="Arial" w:hAnsi="Arial" w:cs="Arial"/>
          <w:b/>
          <w:bCs/>
          <w:color w:val="000000"/>
          <w:kern w:val="0"/>
          <w:sz w:val="24"/>
          <w:szCs w:val="24"/>
        </w:rPr>
        <w:t>s</w:t>
      </w:r>
    </w:p>
    <w:p w14:paraId="4EA087F9" w14:textId="11DE7F91" w:rsidR="00C1626A" w:rsidRPr="00B315D4" w:rsidRDefault="00C1626A" w:rsidP="00C2286A">
      <w:pPr>
        <w:spacing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B315D4">
        <w:rPr>
          <w:rFonts w:ascii="Arial" w:hAnsi="Arial" w:cs="Arial"/>
          <w:sz w:val="24"/>
          <w:szCs w:val="24"/>
        </w:rPr>
        <w:t>A execução de todos os serviços deverá satisfazer as normas técnicas brasileiras pertinentes, além de obedecer aos preceitos de boa técnica, critério que prevalecer</w:t>
      </w:r>
      <w:r w:rsidR="00B315D4" w:rsidRPr="00B315D4">
        <w:rPr>
          <w:rFonts w:ascii="Arial" w:hAnsi="Arial" w:cs="Arial"/>
          <w:sz w:val="24"/>
          <w:szCs w:val="24"/>
        </w:rPr>
        <w:t>á</w:t>
      </w:r>
      <w:r w:rsidRPr="00B315D4">
        <w:rPr>
          <w:rFonts w:ascii="Arial" w:hAnsi="Arial" w:cs="Arial"/>
          <w:sz w:val="24"/>
          <w:szCs w:val="24"/>
        </w:rPr>
        <w:t xml:space="preserve"> em qualquer caso </w:t>
      </w:r>
      <w:r w:rsidR="00B315D4" w:rsidRPr="00B315D4">
        <w:rPr>
          <w:rFonts w:ascii="Arial" w:hAnsi="Arial" w:cs="Arial"/>
          <w:sz w:val="24"/>
          <w:szCs w:val="24"/>
        </w:rPr>
        <w:t>o</w:t>
      </w:r>
      <w:r w:rsidRPr="00B315D4">
        <w:rPr>
          <w:rFonts w:ascii="Arial" w:hAnsi="Arial" w:cs="Arial"/>
          <w:sz w:val="24"/>
          <w:szCs w:val="24"/>
        </w:rPr>
        <w:t>misso no projeto ou especificação que possa originar dúvidas de interpretação.</w:t>
      </w:r>
    </w:p>
    <w:p w14:paraId="1B27AB93" w14:textId="77777777" w:rsidR="00C1626A" w:rsidRPr="00B315D4" w:rsidRDefault="00C1626A" w:rsidP="00C2286A">
      <w:pPr>
        <w:spacing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B315D4">
        <w:rPr>
          <w:rFonts w:ascii="Arial" w:hAnsi="Arial" w:cs="Arial"/>
          <w:sz w:val="24"/>
          <w:szCs w:val="24"/>
        </w:rPr>
        <w:t>A mão de obra empregada deverá ser especializada.</w:t>
      </w:r>
      <w:r w:rsidR="00E61697" w:rsidRPr="00B315D4">
        <w:rPr>
          <w:rFonts w:ascii="Arial" w:hAnsi="Arial" w:cs="Arial"/>
          <w:sz w:val="24"/>
          <w:szCs w:val="24"/>
        </w:rPr>
        <w:t xml:space="preserve"> Deverão ser observadas as normas de segurança do trabalho em todos os</w:t>
      </w:r>
      <w:r w:rsidR="001808F3" w:rsidRPr="00B315D4">
        <w:rPr>
          <w:rFonts w:ascii="Arial" w:hAnsi="Arial" w:cs="Arial"/>
          <w:sz w:val="24"/>
          <w:szCs w:val="24"/>
        </w:rPr>
        <w:t xml:space="preserve"> </w:t>
      </w:r>
      <w:r w:rsidRPr="00B315D4">
        <w:rPr>
          <w:rFonts w:ascii="Arial" w:hAnsi="Arial" w:cs="Arial"/>
          <w:sz w:val="24"/>
          <w:szCs w:val="24"/>
        </w:rPr>
        <w:t>aspectos, de responsabilidade da empresa Contratada.</w:t>
      </w:r>
    </w:p>
    <w:p w14:paraId="524A5630" w14:textId="1F3EB326" w:rsidR="00C1626A" w:rsidRPr="00133876" w:rsidRDefault="001808F3" w:rsidP="00E61697">
      <w:pPr>
        <w:widowControl w:val="0"/>
        <w:autoSpaceDE w:val="0"/>
        <w:autoSpaceDN w:val="0"/>
        <w:adjustRightInd w:val="0"/>
        <w:spacing w:after="0" w:line="360" w:lineRule="auto"/>
        <w:ind w:right="-29" w:firstLine="567"/>
        <w:jc w:val="right"/>
        <w:rPr>
          <w:rFonts w:ascii="Arial" w:hAnsi="Arial" w:cs="Arial"/>
          <w:color w:val="000000"/>
          <w:kern w:val="0"/>
          <w:sz w:val="24"/>
          <w:szCs w:val="24"/>
        </w:rPr>
      </w:pPr>
      <w:r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Divisa Alegre</w:t>
      </w:r>
      <w:r w:rsidR="00C1626A"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>-</w:t>
      </w:r>
      <w:r w:rsidR="00C1626A" w:rsidRPr="00133876">
        <w:rPr>
          <w:rFonts w:ascii="Arial" w:hAnsi="Arial" w:cs="Arial"/>
          <w:color w:val="000000"/>
          <w:spacing w:val="-4"/>
          <w:kern w:val="0"/>
          <w:sz w:val="24"/>
          <w:szCs w:val="24"/>
        </w:rPr>
        <w:t>M</w:t>
      </w:r>
      <w:r w:rsidR="00C1626A" w:rsidRPr="00133876">
        <w:rPr>
          <w:rFonts w:ascii="Arial" w:hAnsi="Arial" w:cs="Arial"/>
          <w:color w:val="000000"/>
          <w:spacing w:val="1"/>
          <w:kern w:val="0"/>
          <w:sz w:val="24"/>
          <w:szCs w:val="24"/>
        </w:rPr>
        <w:t>G</w:t>
      </w:r>
      <w:r w:rsidR="00C1626A" w:rsidRPr="00133876">
        <w:rPr>
          <w:rFonts w:ascii="Arial" w:hAnsi="Arial" w:cs="Arial"/>
          <w:color w:val="000000"/>
          <w:kern w:val="0"/>
          <w:sz w:val="24"/>
          <w:szCs w:val="24"/>
        </w:rPr>
        <w:t>,</w:t>
      </w:r>
      <w:r w:rsidR="00C1626A" w:rsidRPr="00133876">
        <w:rPr>
          <w:rFonts w:ascii="Arial" w:hAnsi="Arial" w:cs="Arial"/>
          <w:color w:val="000000"/>
          <w:spacing w:val="3"/>
          <w:kern w:val="0"/>
          <w:sz w:val="24"/>
          <w:szCs w:val="24"/>
        </w:rPr>
        <w:t xml:space="preserve"> </w:t>
      </w:r>
      <w:r w:rsidR="00C2286A">
        <w:rPr>
          <w:rFonts w:ascii="Arial" w:hAnsi="Arial" w:cs="Arial"/>
          <w:color w:val="000000"/>
          <w:spacing w:val="3"/>
          <w:kern w:val="0"/>
          <w:sz w:val="24"/>
          <w:szCs w:val="24"/>
        </w:rPr>
        <w:t>08 de outubro de 2025</w:t>
      </w:r>
      <w:r w:rsidR="00C1626A" w:rsidRPr="00133876">
        <w:rPr>
          <w:rFonts w:ascii="Arial" w:hAnsi="Arial" w:cs="Arial"/>
          <w:color w:val="000000"/>
          <w:spacing w:val="-3"/>
          <w:kern w:val="0"/>
          <w:sz w:val="24"/>
          <w:szCs w:val="24"/>
        </w:rPr>
        <w:t>.</w:t>
      </w:r>
    </w:p>
    <w:p w14:paraId="6B2E8F41" w14:textId="666E4996" w:rsidR="00C1626A" w:rsidRDefault="00C1626A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color w:val="000000"/>
          <w:kern w:val="0"/>
          <w:sz w:val="24"/>
          <w:szCs w:val="24"/>
        </w:rPr>
      </w:pPr>
    </w:p>
    <w:p w14:paraId="3009FCEC" w14:textId="77777777" w:rsidR="00B875C7" w:rsidRPr="00E61697" w:rsidRDefault="00B875C7" w:rsidP="00133876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Arial" w:hAnsi="Arial" w:cs="Arial"/>
          <w:color w:val="000000"/>
          <w:kern w:val="0"/>
          <w:sz w:val="24"/>
          <w:szCs w:val="24"/>
        </w:rPr>
      </w:pPr>
    </w:p>
    <w:p w14:paraId="743A8EF2" w14:textId="02A49AB8" w:rsidR="00C1626A" w:rsidRPr="00E61697" w:rsidRDefault="00B452B8" w:rsidP="00E61697">
      <w:pPr>
        <w:widowControl w:val="0"/>
        <w:autoSpaceDE w:val="0"/>
        <w:autoSpaceDN w:val="0"/>
        <w:adjustRightInd w:val="0"/>
        <w:spacing w:before="2" w:after="0" w:line="360" w:lineRule="auto"/>
        <w:ind w:firstLine="567"/>
        <w:jc w:val="center"/>
        <w:rPr>
          <w:rFonts w:ascii="Arial" w:hAnsi="Arial" w:cs="Arial"/>
          <w:color w:val="000000"/>
          <w:kern w:val="0"/>
          <w:sz w:val="24"/>
          <w:szCs w:val="24"/>
        </w:rPr>
      </w:pPr>
      <w:r>
        <w:rPr>
          <w:rFonts w:ascii="Arial" w:hAnsi="Arial" w:cs="Arial"/>
          <w:color w:val="000000"/>
          <w:kern w:val="0"/>
          <w:sz w:val="24"/>
          <w:szCs w:val="24"/>
        </w:rPr>
        <w:t>_______________________</w:t>
      </w:r>
      <w:r w:rsidR="008949B8" w:rsidRPr="00E61697">
        <w:rPr>
          <w:rFonts w:ascii="Arial" w:hAnsi="Arial" w:cs="Arial"/>
          <w:color w:val="000000"/>
          <w:kern w:val="0"/>
          <w:sz w:val="24"/>
          <w:szCs w:val="24"/>
        </w:rPr>
        <w:t>____________________</w:t>
      </w:r>
    </w:p>
    <w:p w14:paraId="058ACE22" w14:textId="71E8C1E2" w:rsidR="001808F3" w:rsidRPr="00B875C7" w:rsidRDefault="00132E89" w:rsidP="00B875C7">
      <w:pPr>
        <w:pStyle w:val="Default"/>
        <w:ind w:firstLine="567"/>
        <w:jc w:val="center"/>
        <w:rPr>
          <w:b/>
          <w:bCs/>
        </w:rPr>
      </w:pPr>
      <w:r w:rsidRPr="00B875C7">
        <w:rPr>
          <w:b/>
          <w:bCs/>
        </w:rPr>
        <w:t>Marcos Vinícius Costa Fróis</w:t>
      </w:r>
    </w:p>
    <w:p w14:paraId="39129757" w14:textId="77777777" w:rsidR="001808F3" w:rsidRPr="00B875C7" w:rsidRDefault="001808F3" w:rsidP="00B875C7">
      <w:pPr>
        <w:pStyle w:val="Default"/>
        <w:ind w:firstLine="567"/>
        <w:jc w:val="center"/>
        <w:rPr>
          <w:b/>
          <w:bCs/>
        </w:rPr>
      </w:pPr>
      <w:r w:rsidRPr="00B875C7">
        <w:rPr>
          <w:b/>
          <w:bCs/>
        </w:rPr>
        <w:t>Engenheiro Civil</w:t>
      </w:r>
    </w:p>
    <w:p w14:paraId="1944A5CC" w14:textId="589BBC4A" w:rsidR="00C1626A" w:rsidRPr="00B875C7" w:rsidRDefault="001808F3" w:rsidP="00B875C7">
      <w:pPr>
        <w:pStyle w:val="Default"/>
        <w:ind w:firstLine="567"/>
        <w:jc w:val="center"/>
        <w:rPr>
          <w:b/>
          <w:bCs/>
        </w:rPr>
      </w:pPr>
      <w:r w:rsidRPr="00B875C7">
        <w:rPr>
          <w:b/>
          <w:bCs/>
        </w:rPr>
        <w:t>CREA-MG</w:t>
      </w:r>
      <w:r w:rsidR="008949B8" w:rsidRPr="00B875C7">
        <w:rPr>
          <w:b/>
          <w:bCs/>
        </w:rPr>
        <w:t xml:space="preserve">: </w:t>
      </w:r>
      <w:r w:rsidR="00132E89" w:rsidRPr="00B875C7">
        <w:rPr>
          <w:b/>
          <w:bCs/>
        </w:rPr>
        <w:t>250.000</w:t>
      </w:r>
      <w:r w:rsidRPr="00B875C7">
        <w:rPr>
          <w:b/>
          <w:bCs/>
        </w:rPr>
        <w:t>/D</w:t>
      </w:r>
    </w:p>
    <w:sectPr w:rsidR="00C1626A" w:rsidRPr="00B875C7" w:rsidSect="0081565D">
      <w:headerReference w:type="default" r:id="rId9"/>
      <w:type w:val="continuous"/>
      <w:pgSz w:w="11940" w:h="16860"/>
      <w:pgMar w:top="2410" w:right="1308" w:bottom="1134" w:left="1500" w:header="936" w:footer="0" w:gutter="0"/>
      <w:cols w:space="720" w:equalWidth="0">
        <w:col w:w="8760"/>
      </w:cols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C70A35" w14:textId="77777777" w:rsidR="00945981" w:rsidRDefault="00945981">
      <w:pPr>
        <w:spacing w:after="0" w:line="240" w:lineRule="auto"/>
      </w:pPr>
      <w:r>
        <w:separator/>
      </w:r>
    </w:p>
  </w:endnote>
  <w:endnote w:type="continuationSeparator" w:id="0">
    <w:p w14:paraId="5A0D0787" w14:textId="77777777" w:rsidR="00945981" w:rsidRDefault="009459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40C037" w14:textId="77777777" w:rsidR="00945981" w:rsidRDefault="00945981">
      <w:pPr>
        <w:spacing w:after="0" w:line="240" w:lineRule="auto"/>
      </w:pPr>
      <w:r>
        <w:separator/>
      </w:r>
    </w:p>
  </w:footnote>
  <w:footnote w:type="continuationSeparator" w:id="0">
    <w:p w14:paraId="6CE721A7" w14:textId="77777777" w:rsidR="00945981" w:rsidRDefault="009459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131E93" w14:textId="4E5E87ED" w:rsidR="00C1626A" w:rsidRDefault="004269AF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kern w:val="0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27FDFCBD" wp14:editId="4D764C6B">
              <wp:simplePos x="0" y="0"/>
              <wp:positionH relativeFrom="column">
                <wp:posOffset>-147320</wp:posOffset>
              </wp:positionH>
              <wp:positionV relativeFrom="paragraph">
                <wp:posOffset>692150</wp:posOffset>
              </wp:positionV>
              <wp:extent cx="6606540" cy="45720"/>
              <wp:effectExtent l="0" t="0" r="3810" b="11430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06540" cy="45720"/>
                      </a:xfrm>
                      <a:prstGeom prst="rect">
                        <a:avLst/>
                      </a:prstGeom>
                      <a:solidFill>
                        <a:srgbClr val="4472C4">
                          <a:lumMod val="75000"/>
                          <a:lumOff val="0"/>
                        </a:srgbClr>
                      </a:solidFill>
                      <a:ln>
                        <a:noFill/>
                      </a:ln>
                      <a:effectLst>
                        <a:outerShdw dist="28398" dir="3806097" algn="ctr" rotWithShape="0">
                          <a:srgbClr val="FFC000">
                            <a:lumMod val="50000"/>
                            <a:lumOff val="0"/>
                            <a:alpha val="50000"/>
                          </a:srgbClr>
                        </a:outerShdw>
                      </a:effec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59C4D5B" id="Retângulo 2" o:spid="_x0000_s1026" style="position:absolute;margin-left:-11.6pt;margin-top:54.5pt;width:520.2pt;height:3.6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" fillcolor="#2f5597" stroked="f">
              <v:shadow on="t" color="#7f6000" opacity=".5" offset="1pt"/>
            </v:rect>
          </w:pict>
        </mc:Fallback>
      </mc:AlternateContent>
    </w:r>
    <w:r>
      <w:rPr>
        <w:noProof/>
      </w:rPr>
      <w:drawing>
        <wp:anchor distT="0" distB="0" distL="114300" distR="114300" simplePos="0" relativeHeight="251656192" behindDoc="0" locked="0" layoutInCell="1" allowOverlap="1" wp14:anchorId="55D5B760" wp14:editId="450574E9">
          <wp:simplePos x="0" y="0"/>
          <wp:positionH relativeFrom="column">
            <wp:posOffset>417195</wp:posOffset>
          </wp:positionH>
          <wp:positionV relativeFrom="paragraph">
            <wp:posOffset>-384810</wp:posOffset>
          </wp:positionV>
          <wp:extent cx="952500" cy="819150"/>
          <wp:effectExtent l="0" t="0" r="0" b="0"/>
          <wp:wrapThrough wrapText="bothSides">
            <wp:wrapPolygon edited="0">
              <wp:start x="0" y="0"/>
              <wp:lineTo x="0" y="21098"/>
              <wp:lineTo x="21168" y="21098"/>
              <wp:lineTo x="21168" y="0"/>
              <wp:lineTo x="0" y="0"/>
            </wp:wrapPolygon>
          </wp:wrapThrough>
          <wp:docPr id="4" name="Imagem 125" descr="C:\Users\LEIA\Desktop\Serviços Gráficos PMDA\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25" descr="C:\Users\LEIA\Desktop\Serviços Gráficos PMDA\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7216" behindDoc="0" locked="0" layoutInCell="1" allowOverlap="1" wp14:anchorId="02E8BA1E" wp14:editId="6730A0C7">
          <wp:simplePos x="0" y="0"/>
          <wp:positionH relativeFrom="column">
            <wp:posOffset>2381250</wp:posOffset>
          </wp:positionH>
          <wp:positionV relativeFrom="paragraph">
            <wp:posOffset>-403225</wp:posOffset>
          </wp:positionV>
          <wp:extent cx="3365500" cy="957580"/>
          <wp:effectExtent l="0" t="0" r="0" b="0"/>
          <wp:wrapSquare wrapText="bothSides"/>
          <wp:docPr id="3" name="Imagem 4" descr="IMG-20230817-WA0008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 descr="IMG-20230817-WA0008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65500" cy="9575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FF93DF" w14:textId="6C272E60" w:rsidR="004A4BE9" w:rsidRDefault="004269AF" w:rsidP="004A4BE9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kern w:val="0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538B504" wp14:editId="15EACF80">
              <wp:simplePos x="0" y="0"/>
              <wp:positionH relativeFrom="column">
                <wp:posOffset>-147320</wp:posOffset>
              </wp:positionH>
              <wp:positionV relativeFrom="paragraph">
                <wp:posOffset>692150</wp:posOffset>
              </wp:positionV>
              <wp:extent cx="6606540" cy="45720"/>
              <wp:effectExtent l="0" t="0" r="3810" b="1143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06540" cy="45720"/>
                      </a:xfrm>
                      <a:prstGeom prst="rect">
                        <a:avLst/>
                      </a:prstGeom>
                      <a:solidFill>
                        <a:srgbClr val="4472C4">
                          <a:lumMod val="75000"/>
                          <a:lumOff val="0"/>
                        </a:srgbClr>
                      </a:solidFill>
                      <a:ln>
                        <a:noFill/>
                      </a:ln>
                      <a:effectLst>
                        <a:outerShdw dist="28398" dir="3806097" algn="ctr" rotWithShape="0">
                          <a:srgbClr val="FFC000">
                            <a:lumMod val="50000"/>
                            <a:lumOff val="0"/>
                            <a:alpha val="50000"/>
                          </a:srgbClr>
                        </a:outerShdw>
                      </a:effec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E0C3B85" id="Retângulo 1" o:spid="_x0000_s1026" style="position:absolute;margin-left:-11.6pt;margin-top:54.5pt;width:520.2pt;height:3.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" fillcolor="#2f5597" stroked="f">
              <v:shadow on="t" color="#7f6000" opacity=".5" offset="1pt"/>
            </v:rect>
          </w:pict>
        </mc:Fallback>
      </mc:AlternateContent>
    </w:r>
    <w:r>
      <w:rPr>
        <w:noProof/>
      </w:rPr>
      <w:drawing>
        <wp:anchor distT="0" distB="0" distL="114300" distR="114300" simplePos="0" relativeHeight="251659264" behindDoc="0" locked="0" layoutInCell="1" allowOverlap="1" wp14:anchorId="5B85230F" wp14:editId="1ED91C53">
          <wp:simplePos x="0" y="0"/>
          <wp:positionH relativeFrom="column">
            <wp:posOffset>417195</wp:posOffset>
          </wp:positionH>
          <wp:positionV relativeFrom="paragraph">
            <wp:posOffset>-384810</wp:posOffset>
          </wp:positionV>
          <wp:extent cx="952500" cy="819150"/>
          <wp:effectExtent l="0" t="0" r="0" b="0"/>
          <wp:wrapThrough wrapText="bothSides">
            <wp:wrapPolygon edited="0">
              <wp:start x="0" y="0"/>
              <wp:lineTo x="0" y="21098"/>
              <wp:lineTo x="21168" y="21098"/>
              <wp:lineTo x="21168" y="0"/>
              <wp:lineTo x="0" y="0"/>
            </wp:wrapPolygon>
          </wp:wrapThrough>
          <wp:docPr id="29" name="Imagem 125" descr="C:\Users\LEIA\Desktop\Serviços Gráficos PMDA\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25" descr="C:\Users\LEIA\Desktop\Serviços Gráficos PMDA\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1D9EE7AB" wp14:editId="18D43FAF">
          <wp:simplePos x="0" y="0"/>
          <wp:positionH relativeFrom="column">
            <wp:posOffset>2381250</wp:posOffset>
          </wp:positionH>
          <wp:positionV relativeFrom="paragraph">
            <wp:posOffset>-403225</wp:posOffset>
          </wp:positionV>
          <wp:extent cx="3365500" cy="957580"/>
          <wp:effectExtent l="0" t="0" r="0" b="0"/>
          <wp:wrapSquare wrapText="bothSides"/>
          <wp:docPr id="30" name="Imagem 4" descr="IMG-20230817-WA0008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 descr="IMG-20230817-WA0008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65500" cy="9575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FD8AE07" w14:textId="77777777" w:rsidR="00C1626A" w:rsidRDefault="00C1626A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kern w:val="0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ABC6EB38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C2CC692B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13CD6452"/>
    <w:multiLevelType w:val="multilevel"/>
    <w:tmpl w:val="F61E8E68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1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0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6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880" w:hanging="1800"/>
      </w:pPr>
      <w:rPr>
        <w:rFonts w:hint="default"/>
      </w:rPr>
    </w:lvl>
  </w:abstractNum>
  <w:abstractNum w:abstractNumId="3" w15:restartNumberingAfterBreak="0">
    <w:nsid w:val="1B6F3977"/>
    <w:multiLevelType w:val="hybridMultilevel"/>
    <w:tmpl w:val="80D4D954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3C177AFE"/>
    <w:multiLevelType w:val="hybridMultilevel"/>
    <w:tmpl w:val="5330C5B2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65937B5E"/>
    <w:multiLevelType w:val="hybridMultilevel"/>
    <w:tmpl w:val="1840CBA6"/>
    <w:lvl w:ilvl="0" w:tplc="0416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706C245E"/>
    <w:multiLevelType w:val="hybridMultilevel"/>
    <w:tmpl w:val="13A6328C"/>
    <w:lvl w:ilvl="0" w:tplc="BAD40556">
      <w:start w:val="1"/>
      <w:numFmt w:val="decimal"/>
      <w:lvlText w:val="%1."/>
      <w:lvlJc w:val="left"/>
      <w:pPr>
        <w:ind w:left="653" w:hanging="39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43" w:hanging="360"/>
      </w:pPr>
    </w:lvl>
    <w:lvl w:ilvl="2" w:tplc="0416001B" w:tentative="1">
      <w:start w:val="1"/>
      <w:numFmt w:val="lowerRoman"/>
      <w:lvlText w:val="%3."/>
      <w:lvlJc w:val="right"/>
      <w:pPr>
        <w:ind w:left="2063" w:hanging="180"/>
      </w:pPr>
    </w:lvl>
    <w:lvl w:ilvl="3" w:tplc="0416000F" w:tentative="1">
      <w:start w:val="1"/>
      <w:numFmt w:val="decimal"/>
      <w:lvlText w:val="%4."/>
      <w:lvlJc w:val="left"/>
      <w:pPr>
        <w:ind w:left="2783" w:hanging="360"/>
      </w:pPr>
    </w:lvl>
    <w:lvl w:ilvl="4" w:tplc="04160019" w:tentative="1">
      <w:start w:val="1"/>
      <w:numFmt w:val="lowerLetter"/>
      <w:lvlText w:val="%5."/>
      <w:lvlJc w:val="left"/>
      <w:pPr>
        <w:ind w:left="3503" w:hanging="360"/>
      </w:pPr>
    </w:lvl>
    <w:lvl w:ilvl="5" w:tplc="0416001B" w:tentative="1">
      <w:start w:val="1"/>
      <w:numFmt w:val="lowerRoman"/>
      <w:lvlText w:val="%6."/>
      <w:lvlJc w:val="right"/>
      <w:pPr>
        <w:ind w:left="4223" w:hanging="180"/>
      </w:pPr>
    </w:lvl>
    <w:lvl w:ilvl="6" w:tplc="0416000F" w:tentative="1">
      <w:start w:val="1"/>
      <w:numFmt w:val="decimal"/>
      <w:lvlText w:val="%7."/>
      <w:lvlJc w:val="left"/>
      <w:pPr>
        <w:ind w:left="4943" w:hanging="360"/>
      </w:pPr>
    </w:lvl>
    <w:lvl w:ilvl="7" w:tplc="04160019" w:tentative="1">
      <w:start w:val="1"/>
      <w:numFmt w:val="lowerLetter"/>
      <w:lvlText w:val="%8."/>
      <w:lvlJc w:val="left"/>
      <w:pPr>
        <w:ind w:left="5663" w:hanging="360"/>
      </w:pPr>
    </w:lvl>
    <w:lvl w:ilvl="8" w:tplc="0416001B" w:tentative="1">
      <w:start w:val="1"/>
      <w:numFmt w:val="lowerRoman"/>
      <w:lvlText w:val="%9."/>
      <w:lvlJc w:val="right"/>
      <w:pPr>
        <w:ind w:left="6383" w:hanging="180"/>
      </w:pPr>
    </w:lvl>
  </w:abstractNum>
  <w:abstractNum w:abstractNumId="7" w15:restartNumberingAfterBreak="0">
    <w:nsid w:val="75C01315"/>
    <w:multiLevelType w:val="multilevel"/>
    <w:tmpl w:val="5D2E1EEE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7B5702A1"/>
    <w:multiLevelType w:val="multilevel"/>
    <w:tmpl w:val="37809590"/>
    <w:lvl w:ilvl="0">
      <w:start w:val="1"/>
      <w:numFmt w:val="decimal"/>
      <w:lvlText w:val="%1."/>
      <w:lvlJc w:val="left"/>
      <w:pPr>
        <w:ind w:left="620" w:hanging="360"/>
      </w:pPr>
      <w:rPr>
        <w:rFonts w:hint="default"/>
        <w:b/>
      </w:rPr>
    </w:lvl>
    <w:lvl w:ilvl="1">
      <w:start w:val="5"/>
      <w:numFmt w:val="decimal"/>
      <w:isLgl/>
      <w:lvlText w:val="%1.%2"/>
      <w:lvlJc w:val="left"/>
      <w:pPr>
        <w:ind w:left="8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9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9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60" w:hanging="1800"/>
      </w:pPr>
      <w:rPr>
        <w:rFonts w:hint="default"/>
      </w:rPr>
    </w:lvl>
  </w:abstractNum>
  <w:num w:numId="1">
    <w:abstractNumId w:val="6"/>
  </w:num>
  <w:num w:numId="2">
    <w:abstractNumId w:val="8"/>
  </w:num>
  <w:num w:numId="3">
    <w:abstractNumId w:val="7"/>
  </w:num>
  <w:num w:numId="4">
    <w:abstractNumId w:val="0"/>
  </w:num>
  <w:num w:numId="5">
    <w:abstractNumId w:val="1"/>
  </w:num>
  <w:num w:numId="6">
    <w:abstractNumId w:val="2"/>
  </w:num>
  <w:num w:numId="7">
    <w:abstractNumId w:val="4"/>
  </w:num>
  <w:num w:numId="8">
    <w:abstractNumId w:val="3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1568"/>
    <w:rsid w:val="00011947"/>
    <w:rsid w:val="000A2064"/>
    <w:rsid w:val="000F5B5B"/>
    <w:rsid w:val="00132E89"/>
    <w:rsid w:val="00133876"/>
    <w:rsid w:val="0015646D"/>
    <w:rsid w:val="001808F3"/>
    <w:rsid w:val="00195CB2"/>
    <w:rsid w:val="001C4E6C"/>
    <w:rsid w:val="001D7E9C"/>
    <w:rsid w:val="00204640"/>
    <w:rsid w:val="00232A56"/>
    <w:rsid w:val="00241568"/>
    <w:rsid w:val="002560F2"/>
    <w:rsid w:val="00286DAE"/>
    <w:rsid w:val="00291AB3"/>
    <w:rsid w:val="00297348"/>
    <w:rsid w:val="002B272D"/>
    <w:rsid w:val="002D490C"/>
    <w:rsid w:val="002E69EF"/>
    <w:rsid w:val="002F2368"/>
    <w:rsid w:val="00313C4A"/>
    <w:rsid w:val="003273B6"/>
    <w:rsid w:val="003305E3"/>
    <w:rsid w:val="00355976"/>
    <w:rsid w:val="003754D4"/>
    <w:rsid w:val="003959E9"/>
    <w:rsid w:val="00406204"/>
    <w:rsid w:val="004269AF"/>
    <w:rsid w:val="00433DA0"/>
    <w:rsid w:val="004369C9"/>
    <w:rsid w:val="00457C2B"/>
    <w:rsid w:val="00471323"/>
    <w:rsid w:val="004A4BE9"/>
    <w:rsid w:val="004A570A"/>
    <w:rsid w:val="005E726B"/>
    <w:rsid w:val="005F7F98"/>
    <w:rsid w:val="006310C8"/>
    <w:rsid w:val="006662A6"/>
    <w:rsid w:val="00693A4D"/>
    <w:rsid w:val="006C4893"/>
    <w:rsid w:val="00712EB7"/>
    <w:rsid w:val="00735B92"/>
    <w:rsid w:val="007835EB"/>
    <w:rsid w:val="007F2F02"/>
    <w:rsid w:val="007F4402"/>
    <w:rsid w:val="0081565D"/>
    <w:rsid w:val="00836297"/>
    <w:rsid w:val="00864D41"/>
    <w:rsid w:val="008949B8"/>
    <w:rsid w:val="008D2B89"/>
    <w:rsid w:val="00901F40"/>
    <w:rsid w:val="00902ABF"/>
    <w:rsid w:val="00911017"/>
    <w:rsid w:val="00941DF0"/>
    <w:rsid w:val="00945981"/>
    <w:rsid w:val="00994CC6"/>
    <w:rsid w:val="00A35B38"/>
    <w:rsid w:val="00A77422"/>
    <w:rsid w:val="00A94B0D"/>
    <w:rsid w:val="00A96E4E"/>
    <w:rsid w:val="00A9767E"/>
    <w:rsid w:val="00AF765E"/>
    <w:rsid w:val="00B12593"/>
    <w:rsid w:val="00B315D4"/>
    <w:rsid w:val="00B452B8"/>
    <w:rsid w:val="00B45F16"/>
    <w:rsid w:val="00B86BA0"/>
    <w:rsid w:val="00B875C7"/>
    <w:rsid w:val="00BA581D"/>
    <w:rsid w:val="00C12126"/>
    <w:rsid w:val="00C1626A"/>
    <w:rsid w:val="00C2286A"/>
    <w:rsid w:val="00C8574E"/>
    <w:rsid w:val="00CC7D3F"/>
    <w:rsid w:val="00CF1C1C"/>
    <w:rsid w:val="00CF3C47"/>
    <w:rsid w:val="00D16D81"/>
    <w:rsid w:val="00D92202"/>
    <w:rsid w:val="00DA6745"/>
    <w:rsid w:val="00DB6013"/>
    <w:rsid w:val="00E30059"/>
    <w:rsid w:val="00E4446D"/>
    <w:rsid w:val="00E61697"/>
    <w:rsid w:val="00E67ADA"/>
    <w:rsid w:val="00EA0725"/>
    <w:rsid w:val="00EE55BC"/>
    <w:rsid w:val="00F75C00"/>
    <w:rsid w:val="00F93BEE"/>
    <w:rsid w:val="00F96B7D"/>
    <w:rsid w:val="00FD55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653C6DD"/>
  <w14:defaultImageDpi w14:val="0"/>
  <w15:docId w15:val="{0299F8E9-7818-4780-A95D-00B67F6509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kern w:val="2"/>
      <w:sz w:val="22"/>
      <w:szCs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AF765E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uiPriority w:val="99"/>
    <w:rsid w:val="00AF765E"/>
    <w:rPr>
      <w:kern w:val="2"/>
      <w:sz w:val="22"/>
      <w:szCs w:val="22"/>
    </w:rPr>
  </w:style>
  <w:style w:type="paragraph" w:styleId="Rodap">
    <w:name w:val="footer"/>
    <w:basedOn w:val="Normal"/>
    <w:link w:val="RodapChar"/>
    <w:uiPriority w:val="99"/>
    <w:unhideWhenUsed/>
    <w:rsid w:val="00AF765E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AF765E"/>
    <w:rPr>
      <w:kern w:val="2"/>
      <w:sz w:val="22"/>
      <w:szCs w:val="22"/>
    </w:rPr>
  </w:style>
  <w:style w:type="paragraph" w:styleId="Corpodetexto">
    <w:name w:val="Body Text"/>
    <w:basedOn w:val="Normal"/>
    <w:link w:val="CorpodetextoChar"/>
    <w:uiPriority w:val="1"/>
    <w:qFormat/>
    <w:rsid w:val="006310C8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kern w:val="0"/>
      <w:lang w:val="pt-PT" w:eastAsia="en-US"/>
    </w:rPr>
  </w:style>
  <w:style w:type="character" w:customStyle="1" w:styleId="CorpodetextoChar">
    <w:name w:val="Corpo de texto Char"/>
    <w:link w:val="Corpodetexto"/>
    <w:uiPriority w:val="1"/>
    <w:rsid w:val="006310C8"/>
    <w:rPr>
      <w:rFonts w:ascii="Arial" w:eastAsia="Arial" w:hAnsi="Arial" w:cs="Arial"/>
      <w:sz w:val="22"/>
      <w:szCs w:val="22"/>
      <w:lang w:val="pt-PT" w:eastAsia="en-US"/>
    </w:rPr>
  </w:style>
  <w:style w:type="paragraph" w:styleId="NormalWeb">
    <w:name w:val="Normal (Web)"/>
    <w:basedOn w:val="Normal"/>
    <w:uiPriority w:val="99"/>
    <w:unhideWhenUsed/>
    <w:rsid w:val="00D92202"/>
    <w:pPr>
      <w:spacing w:before="100" w:beforeAutospacing="1" w:after="100" w:afterAutospacing="1" w:line="240" w:lineRule="auto"/>
    </w:pPr>
    <w:rPr>
      <w:rFonts w:ascii="Times New Roman" w:hAnsi="Times New Roman"/>
      <w:kern w:val="0"/>
      <w:sz w:val="24"/>
      <w:szCs w:val="24"/>
    </w:rPr>
  </w:style>
  <w:style w:type="paragraph" w:customStyle="1" w:styleId="Default">
    <w:name w:val="Default"/>
    <w:rsid w:val="00204640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PargrafodaLista">
    <w:name w:val="List Paragraph"/>
    <w:basedOn w:val="Normal"/>
    <w:uiPriority w:val="34"/>
    <w:qFormat/>
    <w:rsid w:val="00712EB7"/>
    <w:pPr>
      <w:ind w:left="720"/>
      <w:contextualSpacing/>
    </w:pPr>
    <w:rPr>
      <w:rFonts w:asciiTheme="minorHAnsi" w:eastAsiaTheme="minorHAnsi" w:hAnsiTheme="minorHAnsi" w:cstheme="minorBidi"/>
      <w:kern w:val="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40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82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04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28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52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15</Pages>
  <Words>3508</Words>
  <Characters>18944</Characters>
  <Application>Microsoft Office Word</Application>
  <DocSecurity>0</DocSecurity>
  <Lines>157</Lines>
  <Paragraphs>44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Matheus</dc:creator>
  <cp:keywords/>
  <dc:description>Document was created by {applicationname}, version: {version}</dc:description>
  <cp:lastModifiedBy>Marcos Fróis</cp:lastModifiedBy>
  <cp:revision>21</cp:revision>
  <dcterms:created xsi:type="dcterms:W3CDTF">2024-02-14T19:13:00Z</dcterms:created>
  <dcterms:modified xsi:type="dcterms:W3CDTF">2025-10-12T20:08:00Z</dcterms:modified>
</cp:coreProperties>
</file>